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5D" w:rsidRPr="00460103" w:rsidRDefault="0047235D" w:rsidP="0047235D">
      <w:pPr>
        <w:jc w:val="center"/>
        <w:rPr>
          <w:b/>
          <w:u w:val="single"/>
        </w:rPr>
      </w:pPr>
      <w:r w:rsidRPr="00460103">
        <w:rPr>
          <w:b/>
          <w:u w:val="single"/>
        </w:rPr>
        <w:t>SYLLABUS 2015-2016</w:t>
      </w:r>
    </w:p>
    <w:p w:rsidR="0047235D" w:rsidRPr="00460103" w:rsidRDefault="0047235D" w:rsidP="0047235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146"/>
      </w:tblGrid>
      <w:tr w:rsidR="0047235D" w:rsidRPr="00460103" w:rsidTr="00435CDD">
        <w:tc>
          <w:tcPr>
            <w:tcW w:w="1998"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Teacher</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Miss Melanie Carlin</w:t>
            </w:r>
          </w:p>
        </w:tc>
      </w:tr>
      <w:tr w:rsidR="0047235D" w:rsidRPr="00460103" w:rsidTr="00435CDD">
        <w:tc>
          <w:tcPr>
            <w:tcW w:w="1998"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E-mail</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CD1CA3" w:rsidP="00435CDD">
            <w:hyperlink r:id="rId8" w:history="1">
              <w:r w:rsidR="0047235D" w:rsidRPr="00460103">
                <w:rPr>
                  <w:rStyle w:val="Hyperlink0"/>
                  <w:color w:val="auto"/>
                </w:rPr>
                <w:t>mcarlin@ferrahian.com</w:t>
              </w:r>
            </w:hyperlink>
          </w:p>
        </w:tc>
      </w:tr>
      <w:tr w:rsidR="0047235D" w:rsidRPr="00460103" w:rsidTr="00435CDD">
        <w:tc>
          <w:tcPr>
            <w:tcW w:w="1998"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Phone</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(818) 784-6228</w:t>
            </w:r>
          </w:p>
        </w:tc>
      </w:tr>
      <w:tr w:rsidR="0047235D" w:rsidRPr="00460103" w:rsidTr="00435CDD">
        <w:tc>
          <w:tcPr>
            <w:tcW w:w="1998"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Conference Hours</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1:45-2:30 p.m.</w:t>
            </w:r>
          </w:p>
          <w:p w:rsidR="0047235D" w:rsidRPr="00460103" w:rsidRDefault="0047235D" w:rsidP="00435CDD">
            <w:r w:rsidRPr="00460103">
              <w:t>3:30-4:00 p.m.</w:t>
            </w:r>
          </w:p>
          <w:p w:rsidR="0047235D" w:rsidRPr="00460103" w:rsidRDefault="0047235D" w:rsidP="00435CDD"/>
          <w:p w:rsidR="0047235D" w:rsidRPr="00460103" w:rsidRDefault="0047235D" w:rsidP="00435CDD">
            <w:r w:rsidRPr="00460103">
              <w:t>**Please email in advance to schedule a meeting.</w:t>
            </w:r>
          </w:p>
        </w:tc>
      </w:tr>
    </w:tbl>
    <w:p w:rsidR="0047235D" w:rsidRPr="00460103" w:rsidRDefault="0047235D" w:rsidP="0047235D">
      <w:pPr>
        <w:jc w:val="center"/>
        <w:rPr>
          <w:b/>
          <w:u w:val="single"/>
        </w:rPr>
      </w:pPr>
    </w:p>
    <w:p w:rsidR="0047235D" w:rsidRPr="00460103" w:rsidRDefault="0047235D" w:rsidP="0047235D">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146"/>
      </w:tblGrid>
      <w:tr w:rsidR="0047235D" w:rsidRPr="00460103" w:rsidTr="00435CDD">
        <w:tc>
          <w:tcPr>
            <w:tcW w:w="1998"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Course Name</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BF77E6">
            <w:r w:rsidRPr="00460103">
              <w:t xml:space="preserve">7th Grade Social Studies - </w:t>
            </w:r>
            <w:r w:rsidR="00BF77E6">
              <w:t>World History 500-1789</w:t>
            </w:r>
          </w:p>
        </w:tc>
      </w:tr>
      <w:tr w:rsidR="0047235D" w:rsidRPr="00460103" w:rsidTr="00435CDD">
        <w:tc>
          <w:tcPr>
            <w:tcW w:w="1998"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 xml:space="preserve">Textbooks </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Holt World History Experiencing World History and Geography</w:t>
            </w:r>
          </w:p>
          <w:p w:rsidR="0047235D" w:rsidRPr="00460103" w:rsidRDefault="0047235D" w:rsidP="00435CDD">
            <w:r w:rsidRPr="00460103">
              <w:t>Publisher: HOLT MCDOUGAL</w:t>
            </w:r>
          </w:p>
          <w:p w:rsidR="0047235D" w:rsidRPr="00460103" w:rsidRDefault="0047235D" w:rsidP="00435CDD">
            <w:r w:rsidRPr="00460103">
              <w:t>ISBN-10: 0547485808</w:t>
            </w:r>
          </w:p>
          <w:p w:rsidR="0047235D" w:rsidRPr="00460103" w:rsidRDefault="0047235D" w:rsidP="00435CDD">
            <w:r w:rsidRPr="00460103">
              <w:t>ISBN-13/EAN: 978-0547485805</w:t>
            </w:r>
          </w:p>
        </w:tc>
      </w:tr>
      <w:tr w:rsidR="0047235D" w:rsidRPr="00460103" w:rsidTr="00435CDD">
        <w:tc>
          <w:tcPr>
            <w:tcW w:w="1998" w:type="dxa"/>
            <w:tcBorders>
              <w:top w:val="single" w:sz="4" w:space="0" w:color="auto"/>
              <w:left w:val="single" w:sz="4" w:space="0" w:color="auto"/>
              <w:bottom w:val="single" w:sz="4" w:space="0" w:color="auto"/>
              <w:right w:val="single" w:sz="4" w:space="0" w:color="auto"/>
            </w:tcBorders>
          </w:tcPr>
          <w:p w:rsidR="0047235D" w:rsidRPr="00460103" w:rsidRDefault="0047235D" w:rsidP="00435CDD">
            <w:r w:rsidRPr="00460103">
              <w:t>Required Materials</w:t>
            </w:r>
          </w:p>
        </w:tc>
        <w:tc>
          <w:tcPr>
            <w:tcW w:w="7146" w:type="dxa"/>
            <w:tcBorders>
              <w:top w:val="single" w:sz="4" w:space="0" w:color="auto"/>
              <w:left w:val="single" w:sz="4" w:space="0" w:color="auto"/>
              <w:bottom w:val="single" w:sz="4" w:space="0" w:color="auto"/>
              <w:right w:val="single" w:sz="4" w:space="0" w:color="auto"/>
            </w:tcBorders>
          </w:tcPr>
          <w:p w:rsidR="0047235D" w:rsidRPr="00460103" w:rsidRDefault="0047235D" w:rsidP="0047235D">
            <w:pPr>
              <w:numPr>
                <w:ilvl w:val="0"/>
                <w:numId w:val="14"/>
              </w:numPr>
            </w:pPr>
            <w:r w:rsidRPr="00460103">
              <w:t>Textbook</w:t>
            </w:r>
          </w:p>
          <w:p w:rsidR="0047235D" w:rsidRPr="00460103" w:rsidRDefault="00ED74B8" w:rsidP="0047235D">
            <w:pPr>
              <w:numPr>
                <w:ilvl w:val="0"/>
                <w:numId w:val="14"/>
              </w:numPr>
            </w:pPr>
            <w:r>
              <w:rPr>
                <w:lang w:val="da-DK"/>
              </w:rPr>
              <w:t>1"</w:t>
            </w:r>
            <w:r w:rsidR="0047235D" w:rsidRPr="00460103">
              <w:rPr>
                <w:lang w:val="da-DK"/>
              </w:rPr>
              <w:t xml:space="preserve"> ring binder</w:t>
            </w:r>
          </w:p>
          <w:p w:rsidR="0047235D" w:rsidRPr="00460103" w:rsidRDefault="0047235D" w:rsidP="0047235D">
            <w:pPr>
              <w:numPr>
                <w:ilvl w:val="1"/>
                <w:numId w:val="14"/>
              </w:numPr>
              <w:pBdr>
                <w:top w:val="nil"/>
                <w:left w:val="nil"/>
                <w:bottom w:val="nil"/>
                <w:right w:val="nil"/>
                <w:between w:val="nil"/>
                <w:bar w:val="nil"/>
              </w:pBdr>
              <w:rPr>
                <w:position w:val="-2"/>
              </w:rPr>
            </w:pPr>
            <w:r w:rsidRPr="00460103">
              <w:t>Loose leaf paper or 1 spiral lined notebook to be kept in binder for note taking/class work</w:t>
            </w:r>
          </w:p>
          <w:p w:rsidR="0047235D" w:rsidRPr="00460103" w:rsidRDefault="0047235D" w:rsidP="0047235D">
            <w:pPr>
              <w:numPr>
                <w:ilvl w:val="1"/>
                <w:numId w:val="14"/>
              </w:numPr>
              <w:pBdr>
                <w:top w:val="nil"/>
                <w:left w:val="nil"/>
                <w:bottom w:val="nil"/>
                <w:right w:val="nil"/>
                <w:between w:val="nil"/>
                <w:bar w:val="nil"/>
              </w:pBdr>
              <w:rPr>
                <w:position w:val="-2"/>
              </w:rPr>
            </w:pPr>
            <w:r w:rsidRPr="00460103">
              <w:rPr>
                <w:lang w:val="da-DK"/>
              </w:rPr>
              <w:t>5 binder tabs</w:t>
            </w:r>
          </w:p>
          <w:p w:rsidR="00ED74B8" w:rsidRPr="00ED74B8" w:rsidRDefault="00ED74B8" w:rsidP="00ED74B8">
            <w:pPr>
              <w:numPr>
                <w:ilvl w:val="2"/>
                <w:numId w:val="14"/>
              </w:numPr>
              <w:pBdr>
                <w:top w:val="nil"/>
                <w:left w:val="nil"/>
                <w:bottom w:val="nil"/>
                <w:right w:val="nil"/>
                <w:between w:val="nil"/>
                <w:bar w:val="nil"/>
              </w:pBdr>
              <w:rPr>
                <w:position w:val="-2"/>
              </w:rPr>
            </w:pPr>
            <w:r>
              <w:rPr>
                <w:position w:val="-2"/>
              </w:rPr>
              <w:t>Notes, Homework, Classwork, Assessments, Extra</w:t>
            </w:r>
          </w:p>
          <w:p w:rsidR="0047235D" w:rsidRPr="00460103" w:rsidRDefault="0047235D" w:rsidP="0047235D">
            <w:pPr>
              <w:numPr>
                <w:ilvl w:val="0"/>
                <w:numId w:val="14"/>
              </w:numPr>
              <w:pBdr>
                <w:top w:val="nil"/>
                <w:left w:val="nil"/>
                <w:bottom w:val="nil"/>
                <w:right w:val="nil"/>
                <w:between w:val="nil"/>
                <w:bar w:val="nil"/>
              </w:pBdr>
              <w:rPr>
                <w:position w:val="-2"/>
              </w:rPr>
            </w:pPr>
            <w:r w:rsidRPr="00460103">
              <w:t>Pen or Pencil</w:t>
            </w:r>
          </w:p>
          <w:p w:rsidR="0047235D" w:rsidRPr="00460103" w:rsidRDefault="0047235D" w:rsidP="0047235D">
            <w:pPr>
              <w:numPr>
                <w:ilvl w:val="0"/>
                <w:numId w:val="14"/>
              </w:numPr>
              <w:pBdr>
                <w:top w:val="nil"/>
                <w:left w:val="nil"/>
                <w:bottom w:val="nil"/>
                <w:right w:val="nil"/>
                <w:between w:val="nil"/>
                <w:bar w:val="nil"/>
              </w:pBdr>
              <w:rPr>
                <w:position w:val="-2"/>
              </w:rPr>
            </w:pPr>
            <w:r w:rsidRPr="00460103">
              <w:t>Highlighter of any color</w:t>
            </w:r>
          </w:p>
        </w:tc>
      </w:tr>
      <w:tr w:rsidR="0047235D" w:rsidRPr="00460103" w:rsidTr="00435CDD">
        <w:tc>
          <w:tcPr>
            <w:tcW w:w="9144" w:type="dxa"/>
            <w:gridSpan w:val="2"/>
            <w:tcBorders>
              <w:top w:val="single" w:sz="4" w:space="0" w:color="auto"/>
              <w:left w:val="single" w:sz="4" w:space="0" w:color="auto"/>
              <w:bottom w:val="single" w:sz="4" w:space="0" w:color="auto"/>
              <w:right w:val="single" w:sz="4" w:space="0" w:color="auto"/>
            </w:tcBorders>
          </w:tcPr>
          <w:p w:rsidR="0047235D" w:rsidRPr="00985148" w:rsidRDefault="0047235D" w:rsidP="00435CDD">
            <w:pPr>
              <w:rPr>
                <w:sz w:val="20"/>
                <w:szCs w:val="20"/>
              </w:rPr>
            </w:pPr>
            <w:r w:rsidRPr="00985148">
              <w:rPr>
                <w:sz w:val="20"/>
                <w:szCs w:val="20"/>
              </w:rPr>
              <w:t>Course Description:</w:t>
            </w:r>
          </w:p>
          <w:p w:rsidR="0047235D" w:rsidRPr="00985148" w:rsidRDefault="0047235D" w:rsidP="00435CDD">
            <w:pPr>
              <w:rPr>
                <w:sz w:val="20"/>
                <w:szCs w:val="20"/>
              </w:rPr>
            </w:pPr>
          </w:p>
          <w:p w:rsidR="00025C83" w:rsidRPr="00985148" w:rsidRDefault="0047235D" w:rsidP="00435CDD">
            <w:pPr>
              <w:numPr>
                <w:ilvl w:val="0"/>
                <w:numId w:val="12"/>
              </w:numPr>
              <w:pBdr>
                <w:top w:val="nil"/>
                <w:left w:val="nil"/>
                <w:bottom w:val="nil"/>
                <w:right w:val="nil"/>
                <w:between w:val="nil"/>
                <w:bar w:val="nil"/>
              </w:pBdr>
              <w:jc w:val="both"/>
              <w:rPr>
                <w:sz w:val="20"/>
                <w:szCs w:val="20"/>
              </w:rPr>
            </w:pPr>
            <w:r w:rsidRPr="00985148">
              <w:rPr>
                <w:sz w:val="20"/>
                <w:szCs w:val="20"/>
                <w:u w:color="000000"/>
              </w:rPr>
              <w:t>Each lesson has content standard(s) and the school-wide adopted ESLR’s listed at the beginning of the lesson.</w:t>
            </w:r>
          </w:p>
          <w:p w:rsidR="0047235D" w:rsidRPr="00985148" w:rsidRDefault="00025C83" w:rsidP="00435CDD">
            <w:pPr>
              <w:numPr>
                <w:ilvl w:val="0"/>
                <w:numId w:val="12"/>
              </w:numPr>
              <w:pBdr>
                <w:top w:val="nil"/>
                <w:left w:val="nil"/>
                <w:bottom w:val="nil"/>
                <w:right w:val="nil"/>
                <w:between w:val="nil"/>
                <w:bar w:val="nil"/>
              </w:pBdr>
              <w:jc w:val="both"/>
              <w:rPr>
                <w:sz w:val="20"/>
                <w:szCs w:val="20"/>
              </w:rPr>
            </w:pPr>
            <w:r w:rsidRPr="00985148">
              <w:rPr>
                <w:sz w:val="20"/>
                <w:szCs w:val="20"/>
              </w:rPr>
              <w:t>Students in grade seven study the social, cultural, and technological changes that occurred in Europe, Africa, and Asia in the years A.D. 500–1789. After reviewing the ancient world and the ways in which archaeologists and historians uncover the past, students study the history and geography of great civilizations that were developing concurrently throughout the world during medieval and early modern times. They examine the growing economic interaction among civilizations as well as the exchange of ideas, beliefs, technologies, and commodities. They learn about the resulting growth of Enlightenment philosophy and the new examination of the concepts of reason and authority, the natural rights of human beings and the divine right of kings, experimentalism in science, and the dogma of belief. Finally, students assess the political forces let loose by the Enlightenment, particularly the rise of democratic ideas, and they learn about the continuing influence of these ideas in the world today.</w:t>
            </w:r>
          </w:p>
          <w:p w:rsidR="0047235D" w:rsidRPr="00460103" w:rsidRDefault="0047235D" w:rsidP="0047235D">
            <w:pPr>
              <w:numPr>
                <w:ilvl w:val="0"/>
                <w:numId w:val="13"/>
              </w:numPr>
              <w:pBdr>
                <w:top w:val="nil"/>
                <w:left w:val="nil"/>
                <w:bottom w:val="nil"/>
                <w:right w:val="nil"/>
                <w:between w:val="nil"/>
                <w:bar w:val="nil"/>
              </w:pBdr>
              <w:jc w:val="both"/>
            </w:pPr>
            <w:r w:rsidRPr="00985148">
              <w:rPr>
                <w:sz w:val="20"/>
                <w:szCs w:val="20"/>
              </w:rPr>
              <w:t>Students will also be participating in National History Day! More information will be provided later in the quarter.</w:t>
            </w:r>
          </w:p>
        </w:tc>
      </w:tr>
    </w:tbl>
    <w:p w:rsidR="0047235D" w:rsidRPr="00460103" w:rsidRDefault="0047235D" w:rsidP="004723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8"/>
        <w:gridCol w:w="1829"/>
        <w:gridCol w:w="1829"/>
        <w:gridCol w:w="1829"/>
        <w:gridCol w:w="1829"/>
      </w:tblGrid>
      <w:tr w:rsidR="0047235D" w:rsidRPr="00460103" w:rsidTr="00435CDD">
        <w:tc>
          <w:tcPr>
            <w:tcW w:w="9144" w:type="dxa"/>
            <w:gridSpan w:val="5"/>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r w:rsidRPr="00460103">
              <w:rPr>
                <w:b/>
              </w:rPr>
              <w:t>ESLRs Addressed</w:t>
            </w:r>
          </w:p>
        </w:tc>
      </w:tr>
      <w:tr w:rsidR="0047235D" w:rsidRPr="00460103" w:rsidTr="00435CDD">
        <w:tc>
          <w:tcPr>
            <w:tcW w:w="1828" w:type="dxa"/>
            <w:tcBorders>
              <w:top w:val="single" w:sz="4" w:space="0" w:color="auto"/>
              <w:left w:val="single" w:sz="4" w:space="0" w:color="auto"/>
              <w:bottom w:val="single" w:sz="4" w:space="0" w:color="auto"/>
              <w:right w:val="single" w:sz="4" w:space="0" w:color="auto"/>
            </w:tcBorders>
            <w:shd w:val="clear" w:color="auto" w:fill="D6E3BC"/>
            <w:hideMark/>
          </w:tcPr>
          <w:p w:rsidR="0047235D" w:rsidRPr="00460103" w:rsidRDefault="0047235D" w:rsidP="00435CDD">
            <w:r w:rsidRPr="00460103">
              <w:t xml:space="preserve">  1a    1b    1c</w:t>
            </w:r>
          </w:p>
        </w:tc>
        <w:tc>
          <w:tcPr>
            <w:tcW w:w="1829"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r w:rsidRPr="00460103">
              <w:t xml:space="preserve">  2a    2b    2c</w:t>
            </w:r>
          </w:p>
        </w:tc>
        <w:tc>
          <w:tcPr>
            <w:tcW w:w="1829" w:type="dxa"/>
            <w:tcBorders>
              <w:top w:val="single" w:sz="4" w:space="0" w:color="auto"/>
              <w:left w:val="single" w:sz="4" w:space="0" w:color="auto"/>
              <w:bottom w:val="single" w:sz="4" w:space="0" w:color="auto"/>
              <w:right w:val="single" w:sz="4" w:space="0" w:color="auto"/>
            </w:tcBorders>
            <w:shd w:val="clear" w:color="auto" w:fill="D6E3BC"/>
            <w:hideMark/>
          </w:tcPr>
          <w:p w:rsidR="0047235D" w:rsidRPr="00460103" w:rsidRDefault="0047235D" w:rsidP="00435CDD">
            <w:r w:rsidRPr="00460103">
              <w:t xml:space="preserve">  3a    3b    3c</w:t>
            </w:r>
          </w:p>
        </w:tc>
        <w:tc>
          <w:tcPr>
            <w:tcW w:w="1829" w:type="dxa"/>
            <w:tcBorders>
              <w:top w:val="single" w:sz="4" w:space="0" w:color="auto"/>
              <w:left w:val="single" w:sz="4" w:space="0" w:color="auto"/>
              <w:bottom w:val="single" w:sz="4" w:space="0" w:color="auto"/>
              <w:right w:val="single" w:sz="4" w:space="0" w:color="auto"/>
            </w:tcBorders>
            <w:shd w:val="clear" w:color="auto" w:fill="D6E3BC"/>
            <w:hideMark/>
          </w:tcPr>
          <w:p w:rsidR="0047235D" w:rsidRPr="00460103" w:rsidRDefault="0047235D" w:rsidP="00435CDD">
            <w:r w:rsidRPr="00460103">
              <w:t xml:space="preserve">  4a    4b    4c</w:t>
            </w:r>
          </w:p>
        </w:tc>
        <w:tc>
          <w:tcPr>
            <w:tcW w:w="1829" w:type="dxa"/>
            <w:tcBorders>
              <w:top w:val="single" w:sz="4" w:space="0" w:color="auto"/>
              <w:left w:val="single" w:sz="4" w:space="0" w:color="auto"/>
              <w:bottom w:val="single" w:sz="4" w:space="0" w:color="auto"/>
              <w:right w:val="single" w:sz="4" w:space="0" w:color="auto"/>
            </w:tcBorders>
            <w:shd w:val="clear" w:color="auto" w:fill="D6E3BC"/>
            <w:hideMark/>
          </w:tcPr>
          <w:p w:rsidR="0047235D" w:rsidRPr="00460103" w:rsidRDefault="0047235D" w:rsidP="00435CDD">
            <w:r w:rsidRPr="00460103">
              <w:t xml:space="preserve">  5a    5b    5c</w:t>
            </w:r>
          </w:p>
        </w:tc>
      </w:tr>
      <w:tr w:rsidR="0047235D" w:rsidRPr="00460103" w:rsidTr="00435CDD">
        <w:tc>
          <w:tcPr>
            <w:tcW w:w="1828"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 xml:space="preserve">1 </w:t>
            </w:r>
            <w:proofErr w:type="spellStart"/>
            <w:r w:rsidRPr="00460103">
              <w:t>a,b</w:t>
            </w:r>
            <w:proofErr w:type="spellEnd"/>
            <w:r w:rsidRPr="00460103">
              <w:t xml:space="preserve"> and c</w:t>
            </w:r>
          </w:p>
        </w:tc>
        <w:tc>
          <w:tcPr>
            <w:tcW w:w="1829"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p>
        </w:tc>
        <w:tc>
          <w:tcPr>
            <w:tcW w:w="1829"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 xml:space="preserve">3 </w:t>
            </w:r>
            <w:proofErr w:type="spellStart"/>
            <w:r w:rsidRPr="00460103">
              <w:t>a,band</w:t>
            </w:r>
            <w:proofErr w:type="spellEnd"/>
            <w:r w:rsidRPr="00460103">
              <w:t xml:space="preserve"> c</w:t>
            </w:r>
          </w:p>
        </w:tc>
        <w:tc>
          <w:tcPr>
            <w:tcW w:w="1829"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 xml:space="preserve">4 </w:t>
            </w:r>
            <w:proofErr w:type="spellStart"/>
            <w:r w:rsidRPr="00460103">
              <w:t>a,b</w:t>
            </w:r>
            <w:proofErr w:type="spellEnd"/>
            <w:r w:rsidRPr="00460103">
              <w:t xml:space="preserve"> and c</w:t>
            </w:r>
          </w:p>
        </w:tc>
        <w:tc>
          <w:tcPr>
            <w:tcW w:w="1829"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 xml:space="preserve">5 </w:t>
            </w:r>
            <w:proofErr w:type="spellStart"/>
            <w:r w:rsidRPr="00460103">
              <w:t>a,b</w:t>
            </w:r>
            <w:proofErr w:type="spellEnd"/>
            <w:r w:rsidRPr="00460103">
              <w:t xml:space="preserve"> and c</w:t>
            </w:r>
          </w:p>
        </w:tc>
      </w:tr>
    </w:tbl>
    <w:p w:rsidR="0047235D" w:rsidRPr="00460103" w:rsidRDefault="0047235D" w:rsidP="0047235D">
      <w:pPr>
        <w:jc w:val="center"/>
      </w:pPr>
    </w:p>
    <w:p w:rsidR="0047235D" w:rsidRPr="00371623" w:rsidRDefault="0047235D" w:rsidP="00371623">
      <w:pPr>
        <w:jc w:val="center"/>
        <w:rPr>
          <w:b/>
        </w:rPr>
      </w:pPr>
      <w:r w:rsidRPr="00460103">
        <w:rPr>
          <w:b/>
        </w:rPr>
        <w:t>Content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4"/>
      </w:tblGrid>
      <w:tr w:rsidR="0047235D" w:rsidRPr="00460103" w:rsidTr="00435CDD">
        <w:tc>
          <w:tcPr>
            <w:tcW w:w="9144"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r w:rsidRPr="00460103">
              <w:rPr>
                <w:b/>
              </w:rPr>
              <w:t xml:space="preserve">The following is the California Department of Education Content Standards of this </w:t>
            </w:r>
            <w:r w:rsidRPr="00460103">
              <w:rPr>
                <w:b/>
              </w:rPr>
              <w:lastRenderedPageBreak/>
              <w:t>Course.</w:t>
            </w:r>
          </w:p>
        </w:tc>
      </w:tr>
      <w:tr w:rsidR="0047235D" w:rsidRPr="00371623" w:rsidTr="00435CDD">
        <w:tc>
          <w:tcPr>
            <w:tcW w:w="9144" w:type="dxa"/>
            <w:tcBorders>
              <w:top w:val="single" w:sz="4" w:space="0" w:color="auto"/>
              <w:left w:val="single" w:sz="4" w:space="0" w:color="auto"/>
              <w:bottom w:val="single" w:sz="4" w:space="0" w:color="auto"/>
              <w:right w:val="single" w:sz="4" w:space="0" w:color="auto"/>
            </w:tcBorders>
          </w:tcPr>
          <w:p w:rsidR="00025C83" w:rsidRPr="00371623" w:rsidRDefault="00025C83" w:rsidP="00025C83">
            <w:pPr>
              <w:rPr>
                <w:sz w:val="20"/>
                <w:szCs w:val="20"/>
              </w:rPr>
            </w:pPr>
            <w:r w:rsidRPr="00371623">
              <w:rPr>
                <w:sz w:val="20"/>
                <w:szCs w:val="20"/>
              </w:rPr>
              <w:lastRenderedPageBreak/>
              <w:t xml:space="preserve">7.1 Students analyze the causes and effects of the vast expansion and ultimate disintegration of the Roman Empire. </w:t>
            </w:r>
          </w:p>
          <w:p w:rsidR="00025C83" w:rsidRPr="00371623" w:rsidRDefault="00025C83" w:rsidP="00025C83">
            <w:pPr>
              <w:rPr>
                <w:sz w:val="20"/>
                <w:szCs w:val="20"/>
              </w:rPr>
            </w:pPr>
            <w:r w:rsidRPr="00371623">
              <w:rPr>
                <w:sz w:val="20"/>
                <w:szCs w:val="20"/>
              </w:rPr>
              <w:t xml:space="preserve">7.2 Students analyze the geographic, political, economic, religious, and social structures of the civilizations of Islam in the Middle Ages. </w:t>
            </w:r>
          </w:p>
          <w:p w:rsidR="00025C83" w:rsidRPr="00371623" w:rsidRDefault="00025C83" w:rsidP="00371623">
            <w:pPr>
              <w:rPr>
                <w:sz w:val="20"/>
                <w:szCs w:val="20"/>
              </w:rPr>
            </w:pPr>
            <w:r w:rsidRPr="00371623">
              <w:rPr>
                <w:sz w:val="20"/>
                <w:szCs w:val="20"/>
              </w:rPr>
              <w:t xml:space="preserve">7.3 Students analyze the geographic, political, economic, religious, and social structures of the civilizations of China in the Middle Ages. </w:t>
            </w:r>
          </w:p>
          <w:p w:rsidR="00025C83" w:rsidRPr="00371623" w:rsidRDefault="00025C83" w:rsidP="00371623">
            <w:pPr>
              <w:rPr>
                <w:sz w:val="20"/>
                <w:szCs w:val="20"/>
              </w:rPr>
            </w:pPr>
            <w:r w:rsidRPr="00371623">
              <w:rPr>
                <w:sz w:val="20"/>
                <w:szCs w:val="20"/>
              </w:rPr>
              <w:t xml:space="preserve">7.4 Students analyze the geographic, political, economic, religious, and social structures of the sub-Saharan civilizations of Ghana and Mali in Medieval Africa. </w:t>
            </w:r>
          </w:p>
          <w:p w:rsidR="00025C83" w:rsidRPr="00371623" w:rsidRDefault="00025C83" w:rsidP="00371623">
            <w:pPr>
              <w:rPr>
                <w:sz w:val="20"/>
                <w:szCs w:val="20"/>
              </w:rPr>
            </w:pPr>
            <w:r w:rsidRPr="00371623">
              <w:rPr>
                <w:sz w:val="20"/>
                <w:szCs w:val="20"/>
              </w:rPr>
              <w:t xml:space="preserve">7.5 Students analyze the geographic, political, economic, religious, and social structures of the civilizations of Medieval Japan. </w:t>
            </w:r>
          </w:p>
          <w:p w:rsidR="00025C83" w:rsidRPr="00371623" w:rsidRDefault="00025C83" w:rsidP="00371623">
            <w:pPr>
              <w:rPr>
                <w:sz w:val="20"/>
                <w:szCs w:val="20"/>
              </w:rPr>
            </w:pPr>
            <w:r w:rsidRPr="00371623">
              <w:rPr>
                <w:sz w:val="20"/>
                <w:szCs w:val="20"/>
              </w:rPr>
              <w:t xml:space="preserve">7.6 Students analyze the geographic, political, economic, religious, and social structures of the civilizations of Medieval Europe. </w:t>
            </w:r>
          </w:p>
          <w:p w:rsidR="00025C83" w:rsidRPr="00371623" w:rsidRDefault="00025C83" w:rsidP="00025C83">
            <w:pPr>
              <w:rPr>
                <w:sz w:val="20"/>
                <w:szCs w:val="20"/>
              </w:rPr>
            </w:pPr>
            <w:r w:rsidRPr="00371623">
              <w:rPr>
                <w:sz w:val="20"/>
                <w:szCs w:val="20"/>
              </w:rPr>
              <w:t xml:space="preserve">7.7 Students compare and contrast the geographic, political, economic, religious, and social structures of the </w:t>
            </w:r>
            <w:proofErr w:type="spellStart"/>
            <w:r w:rsidRPr="00371623">
              <w:rPr>
                <w:sz w:val="20"/>
                <w:szCs w:val="20"/>
              </w:rPr>
              <w:t>Meso</w:t>
            </w:r>
            <w:proofErr w:type="spellEnd"/>
            <w:r w:rsidRPr="00371623">
              <w:rPr>
                <w:sz w:val="20"/>
                <w:szCs w:val="20"/>
              </w:rPr>
              <w:t xml:space="preserve">-American and Andean civilizations. </w:t>
            </w:r>
          </w:p>
          <w:p w:rsidR="00025C83" w:rsidRPr="00371623" w:rsidRDefault="00025C83" w:rsidP="00025C83">
            <w:pPr>
              <w:rPr>
                <w:sz w:val="20"/>
                <w:szCs w:val="20"/>
              </w:rPr>
            </w:pPr>
            <w:r w:rsidRPr="00371623">
              <w:rPr>
                <w:sz w:val="20"/>
                <w:szCs w:val="20"/>
              </w:rPr>
              <w:t xml:space="preserve">7.8 Students analyze the origins, accomplishments, and geographic diffusion of the Renaissance. </w:t>
            </w:r>
          </w:p>
          <w:p w:rsidR="00025C83" w:rsidRPr="00371623" w:rsidRDefault="00025C83" w:rsidP="00025C83">
            <w:pPr>
              <w:rPr>
                <w:sz w:val="20"/>
                <w:szCs w:val="20"/>
              </w:rPr>
            </w:pPr>
            <w:r w:rsidRPr="00371623">
              <w:rPr>
                <w:sz w:val="20"/>
                <w:szCs w:val="20"/>
              </w:rPr>
              <w:t xml:space="preserve">7.9 Students analyze the historical developments of the Reformation. </w:t>
            </w:r>
          </w:p>
          <w:p w:rsidR="00025C83" w:rsidRPr="00371623" w:rsidRDefault="00025C83" w:rsidP="00025C83">
            <w:pPr>
              <w:rPr>
                <w:sz w:val="20"/>
                <w:szCs w:val="20"/>
              </w:rPr>
            </w:pPr>
            <w:r w:rsidRPr="00371623">
              <w:rPr>
                <w:sz w:val="20"/>
                <w:szCs w:val="20"/>
              </w:rPr>
              <w:t xml:space="preserve">7.10 Students analyze the historical developments of the Scientific Revolution and its lasting effect on religious, political, and cultural institutions. </w:t>
            </w:r>
          </w:p>
          <w:p w:rsidR="0047235D" w:rsidRPr="00371623" w:rsidRDefault="00025C83" w:rsidP="00025C83">
            <w:pPr>
              <w:rPr>
                <w:sz w:val="20"/>
                <w:szCs w:val="20"/>
              </w:rPr>
            </w:pPr>
            <w:r w:rsidRPr="00371623">
              <w:rPr>
                <w:sz w:val="20"/>
                <w:szCs w:val="20"/>
              </w:rPr>
              <w:t>7.11 Students analyze political and economic change in the sixteenth, seventeenth, and eighteenth centuries (the Age of Exploration, the Enlightenment, and the Age of Reason).</w:t>
            </w:r>
            <w:r w:rsidRPr="00371623">
              <w:rPr>
                <w:b/>
                <w:sz w:val="20"/>
                <w:szCs w:val="20"/>
              </w:rPr>
              <w:t xml:space="preserve"> </w:t>
            </w:r>
          </w:p>
        </w:tc>
      </w:tr>
    </w:tbl>
    <w:p w:rsidR="0047235D" w:rsidRPr="00371623" w:rsidRDefault="0047235D" w:rsidP="0047235D">
      <w:pPr>
        <w:jc w:val="center"/>
        <w:rPr>
          <w:b/>
          <w:sz w:val="20"/>
          <w:szCs w:val="20"/>
          <w:u w:val="single"/>
        </w:rPr>
      </w:pPr>
    </w:p>
    <w:p w:rsidR="0047235D" w:rsidRPr="00371623" w:rsidRDefault="0047235D" w:rsidP="0047235D">
      <w:pPr>
        <w:jc w:val="center"/>
        <w:rPr>
          <w:b/>
          <w:sz w:val="20"/>
          <w:szCs w:val="20"/>
        </w:rPr>
      </w:pPr>
      <w:r w:rsidRPr="00371623">
        <w:rPr>
          <w:b/>
          <w:sz w:val="20"/>
          <w:szCs w:val="20"/>
        </w:rPr>
        <w:t xml:space="preserve">Common Core Standards </w:t>
      </w:r>
    </w:p>
    <w:p w:rsidR="0047235D" w:rsidRPr="00371623"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4"/>
      </w:tblGrid>
      <w:tr w:rsidR="0047235D" w:rsidRPr="00371623" w:rsidTr="00435CDD">
        <w:tc>
          <w:tcPr>
            <w:tcW w:w="9144" w:type="dxa"/>
            <w:tcBorders>
              <w:top w:val="single" w:sz="4" w:space="0" w:color="auto"/>
              <w:left w:val="single" w:sz="4" w:space="0" w:color="auto"/>
              <w:bottom w:val="single" w:sz="4" w:space="0" w:color="auto"/>
              <w:right w:val="single" w:sz="4" w:space="0" w:color="auto"/>
            </w:tcBorders>
            <w:hideMark/>
          </w:tcPr>
          <w:p w:rsidR="0047235D" w:rsidRPr="00371623" w:rsidRDefault="0047235D" w:rsidP="00435CDD">
            <w:pPr>
              <w:jc w:val="center"/>
              <w:rPr>
                <w:b/>
                <w:sz w:val="20"/>
                <w:szCs w:val="20"/>
              </w:rPr>
            </w:pPr>
            <w:r w:rsidRPr="00371623">
              <w:rPr>
                <w:b/>
                <w:sz w:val="20"/>
                <w:szCs w:val="20"/>
              </w:rPr>
              <w:t>The following is the Common Core Standards</w:t>
            </w:r>
          </w:p>
        </w:tc>
      </w:tr>
      <w:tr w:rsidR="0047235D" w:rsidRPr="00371623" w:rsidTr="00435CDD">
        <w:trPr>
          <w:trHeight w:val="89"/>
        </w:trPr>
        <w:tc>
          <w:tcPr>
            <w:tcW w:w="9144" w:type="dxa"/>
            <w:tcBorders>
              <w:top w:val="single" w:sz="4" w:space="0" w:color="auto"/>
              <w:left w:val="single" w:sz="4" w:space="0" w:color="auto"/>
              <w:bottom w:val="single" w:sz="4" w:space="0" w:color="auto"/>
              <w:right w:val="single" w:sz="4" w:space="0" w:color="auto"/>
            </w:tcBorders>
          </w:tcPr>
          <w:p w:rsidR="0047235D" w:rsidRPr="00371623" w:rsidRDefault="0047235D" w:rsidP="00435CDD">
            <w:pPr>
              <w:pStyle w:val="Default"/>
              <w:jc w:val="center"/>
              <w:rPr>
                <w:rFonts w:ascii="Times New Roman" w:hAnsi="Times New Roman" w:cs="Times New Roman"/>
                <w:i/>
                <w:color w:val="auto"/>
                <w:sz w:val="20"/>
                <w:szCs w:val="20"/>
              </w:rPr>
            </w:pPr>
            <w:r w:rsidRPr="00371623">
              <w:rPr>
                <w:rFonts w:ascii="Times New Roman" w:hAnsi="Times New Roman" w:cs="Times New Roman"/>
                <w:i/>
                <w:color w:val="auto"/>
                <w:sz w:val="20"/>
                <w:szCs w:val="20"/>
              </w:rPr>
              <w:t>Key Details:</w:t>
            </w:r>
          </w:p>
          <w:p w:rsidR="0047235D" w:rsidRPr="00371623" w:rsidRDefault="0047235D" w:rsidP="00435CDD">
            <w:pPr>
              <w:pStyle w:val="Default"/>
              <w:rPr>
                <w:rFonts w:ascii="Times New Roman" w:hAnsi="Times New Roman" w:cs="Times New Roman"/>
                <w:color w:val="auto"/>
                <w:sz w:val="20"/>
                <w:szCs w:val="20"/>
              </w:rPr>
            </w:pPr>
          </w:p>
          <w:p w:rsidR="0047235D" w:rsidRPr="00371623" w:rsidRDefault="00CD1CA3" w:rsidP="00435CDD">
            <w:pPr>
              <w:pStyle w:val="Default"/>
              <w:rPr>
                <w:rFonts w:ascii="Times New Roman" w:eastAsia="Times" w:hAnsi="Times New Roman" w:cs="Times New Roman"/>
                <w:color w:val="auto"/>
                <w:sz w:val="20"/>
                <w:szCs w:val="20"/>
              </w:rPr>
            </w:pPr>
            <w:hyperlink r:id="rId9" w:history="1">
              <w:r w:rsidR="0047235D" w:rsidRPr="00371623">
                <w:rPr>
                  <w:rStyle w:val="Hyperlink9"/>
                  <w:rFonts w:ascii="Times New Roman" w:hAnsi="Times New Roman" w:cs="Times New Roman"/>
                  <w:color w:val="auto"/>
                  <w:sz w:val="20"/>
                  <w:szCs w:val="20"/>
                </w:rPr>
                <w:t>CCSS.ELA-LITERACY.RH.6-8.1</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Cite specific textual evidence to support analysis of primary and secondary sources.</w:t>
            </w:r>
          </w:p>
          <w:p w:rsidR="0047235D" w:rsidRPr="00371623" w:rsidRDefault="00CD1CA3" w:rsidP="00435CDD">
            <w:pPr>
              <w:pStyle w:val="Default"/>
              <w:rPr>
                <w:rFonts w:ascii="Times New Roman" w:eastAsia="Times" w:hAnsi="Times New Roman" w:cs="Times New Roman"/>
                <w:color w:val="auto"/>
                <w:sz w:val="20"/>
                <w:szCs w:val="20"/>
              </w:rPr>
            </w:pPr>
            <w:hyperlink r:id="rId10" w:history="1">
              <w:r w:rsidR="0047235D" w:rsidRPr="00371623">
                <w:rPr>
                  <w:rStyle w:val="Hyperlink10"/>
                  <w:rFonts w:ascii="Times New Roman" w:hAnsi="Times New Roman" w:cs="Times New Roman"/>
                  <w:color w:val="auto"/>
                  <w:sz w:val="20"/>
                  <w:szCs w:val="20"/>
                </w:rPr>
                <w:t>CCSS.ELA-LITERACY.RH.6-8.2</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Determine the central ideas or information of a primary or secondary source; provide an accurate summary of the source distinct from prior knowledge or opinions.</w:t>
            </w:r>
          </w:p>
          <w:p w:rsidR="0047235D" w:rsidRPr="00371623" w:rsidRDefault="00CD1CA3" w:rsidP="00435CDD">
            <w:pPr>
              <w:pStyle w:val="Default"/>
              <w:rPr>
                <w:rFonts w:ascii="Times New Roman" w:eastAsia="Times" w:hAnsi="Times New Roman" w:cs="Times New Roman"/>
                <w:color w:val="auto"/>
                <w:sz w:val="20"/>
                <w:szCs w:val="20"/>
              </w:rPr>
            </w:pPr>
            <w:hyperlink r:id="rId11" w:history="1">
              <w:r w:rsidR="0047235D" w:rsidRPr="00371623">
                <w:rPr>
                  <w:rStyle w:val="Hyperlink11"/>
                  <w:rFonts w:ascii="Times New Roman" w:hAnsi="Times New Roman" w:cs="Times New Roman"/>
                  <w:color w:val="auto"/>
                  <w:sz w:val="20"/>
                  <w:szCs w:val="20"/>
                </w:rPr>
                <w:t>CCSS.ELA-LITERACY.RH.6-8.3</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Identify key steps in a text's description of a process related to history/social studies (e.g., how a bill becomes law, how interest rates are raised or lowered).</w:t>
            </w:r>
          </w:p>
          <w:p w:rsidR="0047235D" w:rsidRPr="00371623" w:rsidRDefault="0047235D" w:rsidP="00371623">
            <w:pPr>
              <w:pStyle w:val="Default"/>
              <w:jc w:val="center"/>
              <w:rPr>
                <w:rFonts w:ascii="Times New Roman" w:hAnsi="Times New Roman" w:cs="Times New Roman"/>
                <w:i/>
                <w:color w:val="auto"/>
                <w:sz w:val="20"/>
                <w:szCs w:val="20"/>
              </w:rPr>
            </w:pPr>
            <w:r w:rsidRPr="00371623">
              <w:rPr>
                <w:rFonts w:ascii="Times New Roman" w:hAnsi="Times New Roman" w:cs="Times New Roman"/>
                <w:i/>
                <w:color w:val="auto"/>
                <w:sz w:val="20"/>
                <w:szCs w:val="20"/>
              </w:rPr>
              <w:t>Craft and Structure:</w:t>
            </w:r>
          </w:p>
          <w:p w:rsidR="0047235D" w:rsidRPr="00371623" w:rsidRDefault="00CD1CA3" w:rsidP="00435CDD">
            <w:pPr>
              <w:pStyle w:val="Default"/>
              <w:rPr>
                <w:rFonts w:ascii="Times New Roman" w:eastAsia="Times" w:hAnsi="Times New Roman" w:cs="Times New Roman"/>
                <w:color w:val="auto"/>
                <w:sz w:val="20"/>
                <w:szCs w:val="20"/>
              </w:rPr>
            </w:pPr>
            <w:hyperlink r:id="rId12" w:history="1">
              <w:r w:rsidR="0047235D" w:rsidRPr="00371623">
                <w:rPr>
                  <w:rStyle w:val="Hyperlink12"/>
                  <w:rFonts w:ascii="Times New Roman" w:hAnsi="Times New Roman" w:cs="Times New Roman"/>
                  <w:color w:val="auto"/>
                  <w:sz w:val="20"/>
                  <w:szCs w:val="20"/>
                </w:rPr>
                <w:t>CCSS.ELA-LITERACY.RH.6-8.4</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Determine the meaning of words and phrases as they are used in a text, including vocabulary specific to domains related to history/social studies.</w:t>
            </w:r>
          </w:p>
          <w:p w:rsidR="0047235D" w:rsidRPr="00371623" w:rsidRDefault="00CD1CA3" w:rsidP="00435CDD">
            <w:pPr>
              <w:pStyle w:val="Default"/>
              <w:rPr>
                <w:rFonts w:ascii="Times New Roman" w:eastAsia="Times" w:hAnsi="Times New Roman" w:cs="Times New Roman"/>
                <w:color w:val="auto"/>
                <w:sz w:val="20"/>
                <w:szCs w:val="20"/>
              </w:rPr>
            </w:pPr>
            <w:hyperlink r:id="rId13" w:history="1">
              <w:r w:rsidR="0047235D" w:rsidRPr="00371623">
                <w:rPr>
                  <w:rStyle w:val="Hyperlink13"/>
                  <w:rFonts w:ascii="Times New Roman" w:hAnsi="Times New Roman" w:cs="Times New Roman"/>
                  <w:color w:val="auto"/>
                  <w:sz w:val="20"/>
                  <w:szCs w:val="20"/>
                </w:rPr>
                <w:t>CCSS.ELA-LITERACY.RH.6-8.5</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Describe how a text presents information (e.g., sequentially, comparatively, causally).</w:t>
            </w:r>
          </w:p>
          <w:p w:rsidR="0047235D" w:rsidRPr="00371623" w:rsidRDefault="00CD1CA3" w:rsidP="00435CDD">
            <w:pPr>
              <w:pStyle w:val="Default"/>
              <w:rPr>
                <w:rFonts w:ascii="Times New Roman" w:eastAsia="Times" w:hAnsi="Times New Roman" w:cs="Times New Roman"/>
                <w:color w:val="auto"/>
                <w:sz w:val="20"/>
                <w:szCs w:val="20"/>
              </w:rPr>
            </w:pPr>
            <w:hyperlink r:id="rId14" w:history="1">
              <w:r w:rsidR="0047235D" w:rsidRPr="00371623">
                <w:rPr>
                  <w:rStyle w:val="Hyperlink14"/>
                  <w:rFonts w:ascii="Times New Roman" w:hAnsi="Times New Roman" w:cs="Times New Roman"/>
                  <w:color w:val="auto"/>
                  <w:sz w:val="20"/>
                  <w:szCs w:val="20"/>
                </w:rPr>
                <w:t>CCSS.ELA-LITERACY.RH.6-8.6</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Identify aspects of a text that reveal an author's point of view or purpose (e.g., loaded language, inclusion or avoidance of particular facts).</w:t>
            </w:r>
          </w:p>
          <w:p w:rsidR="0047235D" w:rsidRPr="00371623" w:rsidRDefault="0047235D" w:rsidP="00371623">
            <w:pPr>
              <w:pStyle w:val="Default"/>
              <w:jc w:val="center"/>
              <w:rPr>
                <w:rFonts w:ascii="Times New Roman" w:hAnsi="Times New Roman" w:cs="Times New Roman"/>
                <w:i/>
                <w:color w:val="auto"/>
                <w:sz w:val="20"/>
                <w:szCs w:val="20"/>
              </w:rPr>
            </w:pPr>
            <w:r w:rsidRPr="00371623">
              <w:rPr>
                <w:rFonts w:ascii="Times New Roman" w:hAnsi="Times New Roman" w:cs="Times New Roman"/>
                <w:i/>
                <w:color w:val="auto"/>
                <w:sz w:val="20"/>
                <w:szCs w:val="20"/>
              </w:rPr>
              <w:t>Integration of Knowledge and Ideas:</w:t>
            </w:r>
          </w:p>
          <w:p w:rsidR="0047235D" w:rsidRPr="00371623" w:rsidRDefault="00CD1CA3" w:rsidP="00435CDD">
            <w:pPr>
              <w:pStyle w:val="Default"/>
              <w:rPr>
                <w:rFonts w:ascii="Times New Roman" w:eastAsia="Times" w:hAnsi="Times New Roman" w:cs="Times New Roman"/>
                <w:color w:val="auto"/>
                <w:sz w:val="20"/>
                <w:szCs w:val="20"/>
              </w:rPr>
            </w:pPr>
            <w:hyperlink r:id="rId15" w:history="1">
              <w:r w:rsidR="0047235D" w:rsidRPr="00371623">
                <w:rPr>
                  <w:rStyle w:val="Hyperlink15"/>
                  <w:rFonts w:ascii="Times New Roman" w:hAnsi="Times New Roman" w:cs="Times New Roman"/>
                  <w:color w:val="auto"/>
                  <w:sz w:val="20"/>
                  <w:szCs w:val="20"/>
                </w:rPr>
                <w:t>CCSS.ELA-LITERACY.RH.6-8.7</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Integrate visual information (e.g., in charts, graphs, photographs, videos, or maps) with other information in print and digital texts.</w:t>
            </w:r>
          </w:p>
          <w:p w:rsidR="0047235D" w:rsidRPr="00371623" w:rsidRDefault="00CD1CA3" w:rsidP="00435CDD">
            <w:pPr>
              <w:pStyle w:val="Default"/>
              <w:rPr>
                <w:rFonts w:ascii="Times New Roman" w:eastAsia="Times" w:hAnsi="Times New Roman" w:cs="Times New Roman"/>
                <w:color w:val="auto"/>
                <w:sz w:val="20"/>
                <w:szCs w:val="20"/>
              </w:rPr>
            </w:pPr>
            <w:hyperlink r:id="rId16" w:history="1">
              <w:r w:rsidR="0047235D" w:rsidRPr="00371623">
                <w:rPr>
                  <w:rStyle w:val="Hyperlink16"/>
                  <w:rFonts w:ascii="Times New Roman" w:hAnsi="Times New Roman" w:cs="Times New Roman"/>
                  <w:color w:val="auto"/>
                  <w:sz w:val="20"/>
                  <w:szCs w:val="20"/>
                </w:rPr>
                <w:t>CCSS.ELA-LITERACY.RH.6-8.8</w:t>
              </w:r>
            </w:hyperlink>
          </w:p>
          <w:p w:rsidR="0047235D" w:rsidRPr="00371623" w:rsidRDefault="0047235D" w:rsidP="00435CDD">
            <w:pPr>
              <w:pStyle w:val="Default"/>
              <w:rPr>
                <w:rFonts w:ascii="Times New Roman" w:hAnsi="Times New Roman" w:cs="Times New Roman"/>
                <w:color w:val="auto"/>
                <w:sz w:val="20"/>
                <w:szCs w:val="20"/>
              </w:rPr>
            </w:pPr>
            <w:r w:rsidRPr="00371623">
              <w:rPr>
                <w:rFonts w:ascii="Times New Roman" w:hAnsi="Times New Roman" w:cs="Times New Roman"/>
                <w:color w:val="auto"/>
                <w:sz w:val="20"/>
                <w:szCs w:val="20"/>
              </w:rPr>
              <w:t>Distinguish among fact, opinion, and reasoned judgment in a text.</w:t>
            </w:r>
          </w:p>
          <w:p w:rsidR="0047235D" w:rsidRPr="00371623" w:rsidRDefault="00CD1CA3" w:rsidP="00435CDD">
            <w:pPr>
              <w:pStyle w:val="Default"/>
              <w:rPr>
                <w:rFonts w:ascii="Times New Roman" w:hAnsi="Times New Roman" w:cs="Times New Roman"/>
                <w:color w:val="auto"/>
                <w:sz w:val="20"/>
                <w:szCs w:val="20"/>
              </w:rPr>
            </w:pPr>
            <w:hyperlink r:id="rId17" w:history="1">
              <w:r w:rsidR="0047235D" w:rsidRPr="00371623">
                <w:rPr>
                  <w:rStyle w:val="Hyperlink17"/>
                  <w:rFonts w:ascii="Times New Roman" w:hAnsi="Times New Roman" w:cs="Times New Roman"/>
                  <w:color w:val="auto"/>
                  <w:sz w:val="20"/>
                  <w:szCs w:val="20"/>
                </w:rPr>
                <w:t>CCSS.ELA-LITERACY.RH.6-8.9</w:t>
              </w:r>
            </w:hyperlink>
          </w:p>
          <w:p w:rsidR="0047235D" w:rsidRPr="00371623" w:rsidRDefault="0047235D" w:rsidP="00435CDD">
            <w:pPr>
              <w:pStyle w:val="Default"/>
              <w:rPr>
                <w:rFonts w:ascii="Times New Roman" w:eastAsia="Times" w:hAnsi="Times New Roman" w:cs="Times New Roman"/>
                <w:color w:val="auto"/>
                <w:sz w:val="20"/>
                <w:szCs w:val="20"/>
              </w:rPr>
            </w:pPr>
            <w:r w:rsidRPr="00371623">
              <w:rPr>
                <w:rFonts w:ascii="Times New Roman" w:hAnsi="Times New Roman" w:cs="Times New Roman"/>
                <w:color w:val="auto"/>
                <w:sz w:val="20"/>
                <w:szCs w:val="20"/>
              </w:rPr>
              <w:t>Analyze the relationship between a primary and secondary source on the same topic.</w:t>
            </w:r>
          </w:p>
        </w:tc>
      </w:tr>
    </w:tbl>
    <w:p w:rsidR="0047235D" w:rsidRPr="00460103" w:rsidRDefault="0047235D" w:rsidP="0047235D">
      <w:pPr>
        <w:jc w:val="center"/>
        <w:rPr>
          <w:b/>
          <w:u w:val="single"/>
        </w:rPr>
      </w:pPr>
    </w:p>
    <w:p w:rsidR="00ED74B8" w:rsidRDefault="00ED74B8" w:rsidP="0047235D">
      <w:pPr>
        <w:jc w:val="center"/>
        <w:rPr>
          <w:b/>
          <w:sz w:val="32"/>
          <w:u w:val="single"/>
        </w:rPr>
      </w:pPr>
    </w:p>
    <w:p w:rsidR="0047235D" w:rsidRPr="00460103" w:rsidRDefault="0047235D" w:rsidP="0047235D">
      <w:pPr>
        <w:jc w:val="center"/>
        <w:rPr>
          <w:b/>
          <w:sz w:val="32"/>
          <w:u w:val="single"/>
        </w:rPr>
      </w:pPr>
      <w:r w:rsidRPr="00460103">
        <w:rPr>
          <w:b/>
          <w:sz w:val="32"/>
          <w:u w:val="single"/>
        </w:rPr>
        <w:lastRenderedPageBreak/>
        <w:t>Syllabus Content</w:t>
      </w:r>
    </w:p>
    <w:p w:rsidR="0047235D" w:rsidRPr="00460103" w:rsidRDefault="0047235D" w:rsidP="0047235D">
      <w:pPr>
        <w:rPr>
          <w:b/>
        </w:rPr>
      </w:pPr>
    </w:p>
    <w:p w:rsidR="0047235D" w:rsidRPr="00985148" w:rsidRDefault="0047235D" w:rsidP="0047235D">
      <w:pPr>
        <w:ind w:left="-90"/>
        <w:jc w:val="center"/>
        <w:rPr>
          <w:b/>
          <w:sz w:val="20"/>
          <w:szCs w:val="20"/>
        </w:rPr>
      </w:pPr>
      <w:r w:rsidRPr="00985148">
        <w:rPr>
          <w:b/>
          <w:sz w:val="20"/>
          <w:szCs w:val="20"/>
        </w:rPr>
        <w:t>Semi-quarter syllabus includes the textbook chapters, additional resources and other relevant information to be used. Students and parents will be notified of any schedule changes.</w:t>
      </w:r>
    </w:p>
    <w:p w:rsidR="0047235D" w:rsidRPr="00985148" w:rsidRDefault="0047235D" w:rsidP="0047235D">
      <w:pPr>
        <w:ind w:left="-9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057A28">
        <w:trPr>
          <w:trHeight w:val="404"/>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057A28">
            <w:pPr>
              <w:jc w:val="center"/>
              <w:rPr>
                <w:b/>
                <w:sz w:val="20"/>
                <w:szCs w:val="20"/>
              </w:rPr>
            </w:pPr>
            <w:r w:rsidRPr="00985148">
              <w:rPr>
                <w:b/>
                <w:sz w:val="20"/>
                <w:szCs w:val="20"/>
              </w:rPr>
              <w:t>Semi-Quarter 1</w:t>
            </w:r>
          </w:p>
        </w:tc>
      </w:tr>
      <w:tr w:rsidR="00057A28" w:rsidRPr="00985148" w:rsidTr="00057A28">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rPr>
              <w:t>Week 1</w:t>
            </w:r>
          </w:p>
          <w:p w:rsidR="00057A28" w:rsidRPr="00985148" w:rsidRDefault="00057A28" w:rsidP="00057A28">
            <w:pPr>
              <w:jc w:val="center"/>
              <w:rPr>
                <w:sz w:val="20"/>
                <w:szCs w:val="20"/>
              </w:rPr>
            </w:pPr>
          </w:p>
          <w:p w:rsidR="00057A28" w:rsidRPr="00985148" w:rsidRDefault="00057A28" w:rsidP="00057A28">
            <w:pPr>
              <w:jc w:val="center"/>
              <w:rPr>
                <w:sz w:val="20"/>
                <w:szCs w:val="20"/>
              </w:rPr>
            </w:pPr>
            <w:r w:rsidRPr="00985148">
              <w:rPr>
                <w:sz w:val="20"/>
                <w:szCs w:val="20"/>
              </w:rPr>
              <w:t>8/17-8/21</w:t>
            </w:r>
          </w:p>
        </w:tc>
        <w:tc>
          <w:tcPr>
            <w:tcW w:w="6966"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lang w:val="fr-FR"/>
              </w:rPr>
              <w:t>Introduction</w:t>
            </w:r>
          </w:p>
          <w:p w:rsidR="007A4B05" w:rsidRPr="00985148" w:rsidRDefault="007A4B05" w:rsidP="007A4B05">
            <w:pPr>
              <w:jc w:val="center"/>
              <w:rPr>
                <w:b/>
                <w:bCs/>
                <w:sz w:val="20"/>
                <w:szCs w:val="20"/>
              </w:rPr>
            </w:pPr>
            <w:r w:rsidRPr="00985148">
              <w:rPr>
                <w:b/>
                <w:bCs/>
                <w:sz w:val="20"/>
                <w:szCs w:val="20"/>
              </w:rPr>
              <w:t>Chapter 1: Uncovering the past</w:t>
            </w:r>
          </w:p>
          <w:p w:rsidR="007A4B05" w:rsidRPr="00985148" w:rsidRDefault="007A4B05" w:rsidP="007A4B05">
            <w:pPr>
              <w:jc w:val="center"/>
              <w:rPr>
                <w:sz w:val="20"/>
                <w:szCs w:val="20"/>
              </w:rPr>
            </w:pPr>
            <w:r w:rsidRPr="00985148">
              <w:rPr>
                <w:sz w:val="20"/>
                <w:szCs w:val="20"/>
              </w:rPr>
              <w:t>Section 1: Studying history</w:t>
            </w:r>
          </w:p>
        </w:tc>
      </w:tr>
      <w:tr w:rsidR="00057A28" w:rsidRPr="00985148" w:rsidTr="00057A28">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rPr>
              <w:t>Week 2</w:t>
            </w:r>
          </w:p>
          <w:p w:rsidR="00057A28" w:rsidRPr="00985148" w:rsidRDefault="00057A28" w:rsidP="00057A28">
            <w:pPr>
              <w:jc w:val="center"/>
              <w:rPr>
                <w:sz w:val="20"/>
                <w:szCs w:val="20"/>
              </w:rPr>
            </w:pPr>
          </w:p>
          <w:p w:rsidR="00057A28" w:rsidRPr="00985148" w:rsidRDefault="00057A28" w:rsidP="00057A28">
            <w:pPr>
              <w:jc w:val="center"/>
              <w:rPr>
                <w:sz w:val="20"/>
                <w:szCs w:val="20"/>
              </w:rPr>
            </w:pPr>
            <w:r w:rsidRPr="00985148">
              <w:rPr>
                <w:sz w:val="20"/>
                <w:szCs w:val="20"/>
              </w:rPr>
              <w:t>8/24-8/29</w:t>
            </w:r>
          </w:p>
        </w:tc>
        <w:tc>
          <w:tcPr>
            <w:tcW w:w="6966" w:type="dxa"/>
            <w:tcBorders>
              <w:top w:val="single" w:sz="4" w:space="0" w:color="auto"/>
              <w:left w:val="single" w:sz="4" w:space="0" w:color="auto"/>
              <w:bottom w:val="single" w:sz="4" w:space="0" w:color="auto"/>
              <w:right w:val="single" w:sz="4" w:space="0" w:color="auto"/>
            </w:tcBorders>
            <w:vAlign w:val="center"/>
          </w:tcPr>
          <w:p w:rsidR="00ED74B8" w:rsidRPr="00ED74B8" w:rsidRDefault="00ED74B8" w:rsidP="00ED74B8">
            <w:pPr>
              <w:jc w:val="center"/>
              <w:rPr>
                <w:b/>
                <w:bCs/>
                <w:sz w:val="20"/>
                <w:szCs w:val="20"/>
              </w:rPr>
            </w:pPr>
            <w:r w:rsidRPr="00985148">
              <w:rPr>
                <w:b/>
                <w:bCs/>
                <w:sz w:val="20"/>
                <w:szCs w:val="20"/>
              </w:rPr>
              <w:t>Chapter 1: Uncovering the past</w:t>
            </w:r>
          </w:p>
          <w:p w:rsidR="006B688F" w:rsidRDefault="00ED74B8" w:rsidP="00057A28">
            <w:pPr>
              <w:jc w:val="center"/>
              <w:rPr>
                <w:sz w:val="20"/>
                <w:szCs w:val="20"/>
              </w:rPr>
            </w:pPr>
            <w:r w:rsidRPr="00985148">
              <w:rPr>
                <w:sz w:val="20"/>
                <w:szCs w:val="20"/>
              </w:rPr>
              <w:t>Section 2: Studying Geography</w:t>
            </w:r>
          </w:p>
          <w:p w:rsidR="00057A28" w:rsidRPr="00985148" w:rsidRDefault="00ED74B8" w:rsidP="00057A28">
            <w:pPr>
              <w:jc w:val="center"/>
              <w:rPr>
                <w:sz w:val="20"/>
                <w:szCs w:val="20"/>
              </w:rPr>
            </w:pPr>
            <w:r>
              <w:rPr>
                <w:sz w:val="20"/>
                <w:szCs w:val="20"/>
              </w:rPr>
              <w:t>Review for Chapter 1 assessment</w:t>
            </w:r>
          </w:p>
        </w:tc>
      </w:tr>
      <w:tr w:rsidR="00057A28" w:rsidRPr="00985148" w:rsidTr="00057A28">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rPr>
              <w:t>Week 3</w:t>
            </w:r>
          </w:p>
          <w:p w:rsidR="00057A28" w:rsidRPr="00985148" w:rsidRDefault="00057A28" w:rsidP="00057A28">
            <w:pPr>
              <w:jc w:val="center"/>
              <w:rPr>
                <w:sz w:val="20"/>
                <w:szCs w:val="20"/>
              </w:rPr>
            </w:pPr>
          </w:p>
          <w:p w:rsidR="00057A28" w:rsidRPr="00985148" w:rsidRDefault="00057A28" w:rsidP="00057A28">
            <w:pPr>
              <w:jc w:val="center"/>
              <w:rPr>
                <w:sz w:val="20"/>
                <w:szCs w:val="20"/>
              </w:rPr>
            </w:pPr>
            <w:r w:rsidRPr="00985148">
              <w:rPr>
                <w:sz w:val="20"/>
                <w:szCs w:val="20"/>
              </w:rPr>
              <w:t>8/31-9/4</w:t>
            </w:r>
          </w:p>
        </w:tc>
        <w:tc>
          <w:tcPr>
            <w:tcW w:w="6966" w:type="dxa"/>
            <w:tcBorders>
              <w:top w:val="single" w:sz="4" w:space="0" w:color="auto"/>
              <w:left w:val="single" w:sz="4" w:space="0" w:color="auto"/>
              <w:bottom w:val="single" w:sz="4" w:space="0" w:color="auto"/>
              <w:right w:val="single" w:sz="4" w:space="0" w:color="auto"/>
            </w:tcBorders>
            <w:vAlign w:val="center"/>
          </w:tcPr>
          <w:p w:rsidR="00ED74B8" w:rsidRPr="00985148" w:rsidRDefault="00ED74B8" w:rsidP="00ED74B8">
            <w:pPr>
              <w:jc w:val="center"/>
              <w:rPr>
                <w:b/>
                <w:bCs/>
                <w:sz w:val="20"/>
                <w:szCs w:val="20"/>
              </w:rPr>
            </w:pPr>
            <w:r w:rsidRPr="00985148">
              <w:rPr>
                <w:b/>
                <w:bCs/>
                <w:sz w:val="20"/>
                <w:szCs w:val="20"/>
              </w:rPr>
              <w:t>Unit 6:Islamic and African Civilizations</w:t>
            </w:r>
          </w:p>
          <w:p w:rsidR="00ED74B8" w:rsidRPr="00985148" w:rsidRDefault="00ED74B8" w:rsidP="00ED74B8">
            <w:pPr>
              <w:jc w:val="center"/>
              <w:rPr>
                <w:sz w:val="20"/>
                <w:szCs w:val="20"/>
              </w:rPr>
            </w:pPr>
            <w:r w:rsidRPr="00985148">
              <w:rPr>
                <w:b/>
                <w:bCs/>
                <w:sz w:val="20"/>
                <w:szCs w:val="20"/>
              </w:rPr>
              <w:t>Chapter 12:The Islamic World</w:t>
            </w:r>
            <w:r w:rsidRPr="00985148">
              <w:rPr>
                <w:sz w:val="20"/>
                <w:szCs w:val="20"/>
              </w:rPr>
              <w:t xml:space="preserve"> </w:t>
            </w:r>
          </w:p>
          <w:p w:rsidR="00ED74B8" w:rsidRPr="00985148" w:rsidRDefault="00ED74B8" w:rsidP="00ED74B8">
            <w:pPr>
              <w:jc w:val="center"/>
              <w:rPr>
                <w:sz w:val="20"/>
                <w:szCs w:val="20"/>
              </w:rPr>
            </w:pPr>
            <w:r w:rsidRPr="00985148">
              <w:rPr>
                <w:sz w:val="20"/>
                <w:szCs w:val="20"/>
              </w:rPr>
              <w:t>Section 1: The Roots of Islam</w:t>
            </w:r>
          </w:p>
          <w:p w:rsidR="00ED74B8" w:rsidRDefault="00ED74B8" w:rsidP="00ED74B8">
            <w:pPr>
              <w:jc w:val="center"/>
              <w:rPr>
                <w:sz w:val="20"/>
                <w:szCs w:val="20"/>
              </w:rPr>
            </w:pPr>
            <w:r w:rsidRPr="00985148">
              <w:rPr>
                <w:sz w:val="20"/>
                <w:szCs w:val="20"/>
              </w:rPr>
              <w:t>Section 2: Islamic Beliefs and Practices</w:t>
            </w:r>
          </w:p>
          <w:p w:rsidR="00057A28" w:rsidRPr="00985148" w:rsidRDefault="00057A28" w:rsidP="00057A28">
            <w:pPr>
              <w:jc w:val="center"/>
              <w:rPr>
                <w:sz w:val="20"/>
                <w:szCs w:val="20"/>
              </w:rPr>
            </w:pPr>
          </w:p>
        </w:tc>
      </w:tr>
      <w:tr w:rsidR="00057A28" w:rsidRPr="00985148" w:rsidTr="00057A28">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rPr>
              <w:t>Week 4</w:t>
            </w:r>
          </w:p>
          <w:p w:rsidR="00057A28" w:rsidRPr="00985148" w:rsidRDefault="00057A28" w:rsidP="00057A28">
            <w:pPr>
              <w:jc w:val="center"/>
              <w:rPr>
                <w:sz w:val="20"/>
                <w:szCs w:val="20"/>
              </w:rPr>
            </w:pPr>
          </w:p>
          <w:p w:rsidR="00057A28" w:rsidRPr="00985148" w:rsidRDefault="00057A28" w:rsidP="00057A28">
            <w:pPr>
              <w:jc w:val="center"/>
              <w:rPr>
                <w:sz w:val="20"/>
                <w:szCs w:val="20"/>
              </w:rPr>
            </w:pPr>
            <w:r w:rsidRPr="00985148">
              <w:rPr>
                <w:sz w:val="20"/>
                <w:szCs w:val="20"/>
              </w:rPr>
              <w:t>9/8-9/11</w:t>
            </w:r>
          </w:p>
        </w:tc>
        <w:tc>
          <w:tcPr>
            <w:tcW w:w="6966" w:type="dxa"/>
            <w:tcBorders>
              <w:top w:val="single" w:sz="4" w:space="0" w:color="auto"/>
              <w:left w:val="single" w:sz="4" w:space="0" w:color="auto"/>
              <w:bottom w:val="single" w:sz="4" w:space="0" w:color="auto"/>
              <w:right w:val="single" w:sz="4" w:space="0" w:color="auto"/>
            </w:tcBorders>
            <w:vAlign w:val="center"/>
          </w:tcPr>
          <w:p w:rsidR="00ED74B8" w:rsidRPr="00985148" w:rsidRDefault="00ED74B8" w:rsidP="00ED74B8">
            <w:pPr>
              <w:jc w:val="center"/>
              <w:rPr>
                <w:sz w:val="20"/>
                <w:szCs w:val="20"/>
              </w:rPr>
            </w:pPr>
            <w:r w:rsidRPr="00985148">
              <w:rPr>
                <w:sz w:val="20"/>
                <w:szCs w:val="20"/>
              </w:rPr>
              <w:t>Section 3: Islamic Empires</w:t>
            </w:r>
          </w:p>
          <w:p w:rsidR="00ED74B8" w:rsidRDefault="00ED74B8" w:rsidP="00ED74B8">
            <w:pPr>
              <w:jc w:val="center"/>
              <w:rPr>
                <w:sz w:val="20"/>
                <w:szCs w:val="20"/>
              </w:rPr>
            </w:pPr>
            <w:r w:rsidRPr="00985148">
              <w:rPr>
                <w:sz w:val="20"/>
                <w:szCs w:val="20"/>
              </w:rPr>
              <w:t>Section 4: Cultural Achievements</w:t>
            </w:r>
          </w:p>
          <w:p w:rsidR="00057A28" w:rsidRPr="00985148" w:rsidRDefault="00057A28" w:rsidP="00057A28">
            <w:pPr>
              <w:jc w:val="center"/>
              <w:rPr>
                <w:sz w:val="20"/>
                <w:szCs w:val="20"/>
              </w:rPr>
            </w:pPr>
            <w:r w:rsidRPr="00985148">
              <w:rPr>
                <w:sz w:val="20"/>
                <w:szCs w:val="20"/>
              </w:rPr>
              <w:t>Chapter 12 Review</w:t>
            </w:r>
          </w:p>
          <w:p w:rsidR="00057A28" w:rsidRPr="00985148" w:rsidRDefault="00057A28" w:rsidP="00057A28">
            <w:pPr>
              <w:jc w:val="center"/>
              <w:rPr>
                <w:sz w:val="20"/>
                <w:szCs w:val="20"/>
              </w:rPr>
            </w:pPr>
          </w:p>
          <w:p w:rsidR="00057A28" w:rsidRPr="00985148" w:rsidRDefault="00057A28" w:rsidP="00057A28">
            <w:pPr>
              <w:jc w:val="center"/>
              <w:rPr>
                <w:sz w:val="20"/>
                <w:szCs w:val="20"/>
              </w:rPr>
            </w:pPr>
          </w:p>
          <w:p w:rsidR="00057A28" w:rsidRPr="00985148" w:rsidRDefault="00057A28" w:rsidP="00057A28">
            <w:pPr>
              <w:jc w:val="center"/>
              <w:rPr>
                <w:i/>
                <w:sz w:val="20"/>
                <w:szCs w:val="20"/>
              </w:rPr>
            </w:pPr>
            <w:r w:rsidRPr="00985148">
              <w:rPr>
                <w:i/>
                <w:sz w:val="20"/>
                <w:szCs w:val="20"/>
              </w:rPr>
              <w:t>Monday 9/7, Labor Day, No School!</w:t>
            </w:r>
          </w:p>
        </w:tc>
      </w:tr>
      <w:tr w:rsidR="00057A28" w:rsidRPr="00985148" w:rsidTr="00057A28">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057A28" w:rsidRPr="00985148" w:rsidRDefault="00057A28" w:rsidP="00057A28">
            <w:pPr>
              <w:jc w:val="center"/>
              <w:rPr>
                <w:sz w:val="20"/>
                <w:szCs w:val="20"/>
              </w:rPr>
            </w:pPr>
            <w:r w:rsidRPr="00985148">
              <w:rPr>
                <w:sz w:val="20"/>
                <w:szCs w:val="20"/>
              </w:rPr>
              <w:t>Week 5</w:t>
            </w:r>
          </w:p>
          <w:p w:rsidR="00057A28" w:rsidRPr="00985148" w:rsidRDefault="00057A28" w:rsidP="00057A28">
            <w:pPr>
              <w:jc w:val="center"/>
              <w:rPr>
                <w:sz w:val="20"/>
                <w:szCs w:val="20"/>
              </w:rPr>
            </w:pPr>
          </w:p>
          <w:p w:rsidR="00057A28" w:rsidRPr="00985148" w:rsidRDefault="00057A28" w:rsidP="00057A28">
            <w:pPr>
              <w:jc w:val="center"/>
              <w:rPr>
                <w:sz w:val="20"/>
                <w:szCs w:val="20"/>
              </w:rPr>
            </w:pPr>
            <w:r w:rsidRPr="00985148">
              <w:rPr>
                <w:sz w:val="20"/>
                <w:szCs w:val="20"/>
              </w:rPr>
              <w:t>9/14-9/19</w:t>
            </w:r>
          </w:p>
        </w:tc>
        <w:tc>
          <w:tcPr>
            <w:tcW w:w="6966" w:type="dxa"/>
            <w:tcBorders>
              <w:top w:val="single" w:sz="4" w:space="0" w:color="auto"/>
              <w:left w:val="single" w:sz="4" w:space="0" w:color="auto"/>
              <w:bottom w:val="single" w:sz="4" w:space="0" w:color="auto"/>
              <w:right w:val="single" w:sz="4" w:space="0" w:color="auto"/>
            </w:tcBorders>
            <w:vAlign w:val="center"/>
          </w:tcPr>
          <w:p w:rsidR="00ED74B8" w:rsidRDefault="00ED74B8" w:rsidP="00057A28">
            <w:pPr>
              <w:jc w:val="center"/>
              <w:rPr>
                <w:b/>
                <w:bCs/>
                <w:sz w:val="20"/>
                <w:szCs w:val="20"/>
              </w:rPr>
            </w:pPr>
            <w:r w:rsidRPr="00985148">
              <w:rPr>
                <w:sz w:val="20"/>
                <w:szCs w:val="20"/>
              </w:rPr>
              <w:t>Chapter 12 Test</w:t>
            </w:r>
            <w:r>
              <w:rPr>
                <w:sz w:val="20"/>
                <w:szCs w:val="20"/>
              </w:rPr>
              <w:t>/quiz</w:t>
            </w:r>
          </w:p>
          <w:p w:rsidR="00057A28" w:rsidRPr="00985148" w:rsidRDefault="00057A28" w:rsidP="00057A28">
            <w:pPr>
              <w:jc w:val="center"/>
              <w:rPr>
                <w:b/>
                <w:bCs/>
                <w:sz w:val="20"/>
                <w:szCs w:val="20"/>
              </w:rPr>
            </w:pPr>
            <w:r w:rsidRPr="00985148">
              <w:rPr>
                <w:b/>
                <w:bCs/>
                <w:sz w:val="20"/>
                <w:szCs w:val="20"/>
              </w:rPr>
              <w:t>Chapter 13: Early African Civilizations</w:t>
            </w:r>
          </w:p>
          <w:p w:rsidR="00057A28" w:rsidRPr="00985148" w:rsidRDefault="00057A28" w:rsidP="00057A28">
            <w:pPr>
              <w:jc w:val="center"/>
              <w:rPr>
                <w:sz w:val="20"/>
                <w:szCs w:val="20"/>
              </w:rPr>
            </w:pPr>
            <w:r w:rsidRPr="00985148">
              <w:rPr>
                <w:sz w:val="20"/>
                <w:szCs w:val="20"/>
              </w:rPr>
              <w:t>Section 1: Geography and Early Africa</w:t>
            </w:r>
          </w:p>
        </w:tc>
      </w:tr>
    </w:tbl>
    <w:p w:rsidR="0047235D" w:rsidRPr="00985148" w:rsidRDefault="0047235D" w:rsidP="0047235D">
      <w:pPr>
        <w:rPr>
          <w:sz w:val="20"/>
          <w:szCs w:val="20"/>
        </w:rPr>
      </w:pPr>
    </w:p>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AC0154">
        <w:trPr>
          <w:trHeight w:val="350"/>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AC0154">
            <w:pPr>
              <w:jc w:val="center"/>
              <w:rPr>
                <w:b/>
                <w:sz w:val="20"/>
                <w:szCs w:val="20"/>
              </w:rPr>
            </w:pPr>
            <w:r w:rsidRPr="00985148">
              <w:rPr>
                <w:b/>
                <w:sz w:val="20"/>
                <w:szCs w:val="20"/>
              </w:rPr>
              <w:t>Semi-Quarter 2</w:t>
            </w:r>
          </w:p>
        </w:tc>
      </w:tr>
      <w:tr w:rsidR="00AC0154" w:rsidRPr="00985148" w:rsidTr="00AC0154">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Week 1</w:t>
            </w:r>
          </w:p>
          <w:p w:rsidR="00AC0154" w:rsidRPr="00985148" w:rsidRDefault="00AC0154" w:rsidP="00AC0154">
            <w:pPr>
              <w:jc w:val="center"/>
              <w:rPr>
                <w:sz w:val="20"/>
                <w:szCs w:val="20"/>
              </w:rPr>
            </w:pPr>
          </w:p>
          <w:p w:rsidR="00AC0154" w:rsidRPr="00985148" w:rsidRDefault="00AC0154" w:rsidP="00AC0154">
            <w:pPr>
              <w:jc w:val="center"/>
              <w:rPr>
                <w:sz w:val="20"/>
                <w:szCs w:val="20"/>
              </w:rPr>
            </w:pPr>
            <w:r w:rsidRPr="00985148">
              <w:rPr>
                <w:sz w:val="20"/>
                <w:szCs w:val="20"/>
              </w:rPr>
              <w:t>9/22-9/25</w:t>
            </w:r>
          </w:p>
        </w:tc>
        <w:tc>
          <w:tcPr>
            <w:tcW w:w="6966" w:type="dxa"/>
            <w:tcBorders>
              <w:top w:val="single" w:sz="4" w:space="0" w:color="auto"/>
              <w:left w:val="single" w:sz="4" w:space="0" w:color="auto"/>
              <w:bottom w:val="single" w:sz="4" w:space="0" w:color="auto"/>
              <w:right w:val="single" w:sz="4" w:space="0" w:color="auto"/>
            </w:tcBorders>
            <w:vAlign w:val="center"/>
          </w:tcPr>
          <w:p w:rsidR="004A3B8C" w:rsidRDefault="004A3B8C" w:rsidP="00AC0154">
            <w:pPr>
              <w:jc w:val="center"/>
              <w:rPr>
                <w:sz w:val="20"/>
                <w:szCs w:val="20"/>
              </w:rPr>
            </w:pPr>
            <w:r w:rsidRPr="00985148">
              <w:rPr>
                <w:sz w:val="20"/>
                <w:szCs w:val="20"/>
              </w:rPr>
              <w:t>Section 2: The Empire of Ghana</w:t>
            </w:r>
          </w:p>
          <w:p w:rsidR="00AC0154" w:rsidRPr="00985148" w:rsidRDefault="00AC0154" w:rsidP="00AC0154">
            <w:pPr>
              <w:jc w:val="center"/>
              <w:rPr>
                <w:sz w:val="20"/>
                <w:szCs w:val="20"/>
              </w:rPr>
            </w:pPr>
            <w:r w:rsidRPr="00985148">
              <w:rPr>
                <w:sz w:val="20"/>
                <w:szCs w:val="20"/>
              </w:rPr>
              <w:t>Section 3: Later Empires</w:t>
            </w:r>
          </w:p>
        </w:tc>
      </w:tr>
      <w:tr w:rsidR="00AC0154" w:rsidRPr="00985148" w:rsidTr="00AC0154">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Week 2</w:t>
            </w:r>
          </w:p>
          <w:p w:rsidR="00AC0154" w:rsidRPr="00985148" w:rsidRDefault="00AC0154" w:rsidP="00AC0154">
            <w:pPr>
              <w:jc w:val="center"/>
              <w:rPr>
                <w:sz w:val="20"/>
                <w:szCs w:val="20"/>
              </w:rPr>
            </w:pPr>
          </w:p>
          <w:p w:rsidR="00AC0154" w:rsidRPr="00985148" w:rsidRDefault="00AC0154" w:rsidP="00AC0154">
            <w:pPr>
              <w:jc w:val="center"/>
              <w:rPr>
                <w:sz w:val="20"/>
                <w:szCs w:val="20"/>
              </w:rPr>
            </w:pPr>
            <w:r w:rsidRPr="00985148">
              <w:rPr>
                <w:sz w:val="20"/>
                <w:szCs w:val="20"/>
              </w:rPr>
              <w:t>9/28-10/2</w:t>
            </w:r>
          </w:p>
        </w:tc>
        <w:tc>
          <w:tcPr>
            <w:tcW w:w="6966" w:type="dxa"/>
            <w:tcBorders>
              <w:top w:val="single" w:sz="4" w:space="0" w:color="auto"/>
              <w:left w:val="single" w:sz="4" w:space="0" w:color="auto"/>
              <w:bottom w:val="single" w:sz="4" w:space="0" w:color="auto"/>
              <w:right w:val="single" w:sz="4" w:space="0" w:color="auto"/>
            </w:tcBorders>
            <w:vAlign w:val="center"/>
          </w:tcPr>
          <w:p w:rsidR="004A3B8C" w:rsidRDefault="004A3B8C" w:rsidP="00AC0154">
            <w:pPr>
              <w:jc w:val="center"/>
              <w:rPr>
                <w:sz w:val="20"/>
                <w:szCs w:val="20"/>
              </w:rPr>
            </w:pPr>
            <w:r w:rsidRPr="00985148">
              <w:rPr>
                <w:sz w:val="20"/>
                <w:szCs w:val="20"/>
              </w:rPr>
              <w:t>Section 4: Historical and Artistic Traditions</w:t>
            </w:r>
          </w:p>
          <w:p w:rsidR="00AC0154" w:rsidRPr="00985148" w:rsidRDefault="00AC0154" w:rsidP="00AC0154">
            <w:pPr>
              <w:jc w:val="center"/>
              <w:rPr>
                <w:sz w:val="20"/>
                <w:szCs w:val="20"/>
              </w:rPr>
            </w:pPr>
            <w:r w:rsidRPr="00985148">
              <w:rPr>
                <w:sz w:val="20"/>
                <w:szCs w:val="20"/>
              </w:rPr>
              <w:t>Chapter 13 Review</w:t>
            </w:r>
          </w:p>
          <w:p w:rsidR="00AC0154" w:rsidRPr="00985148" w:rsidRDefault="00AC0154" w:rsidP="00AC0154">
            <w:pPr>
              <w:jc w:val="center"/>
              <w:rPr>
                <w:sz w:val="20"/>
                <w:szCs w:val="20"/>
              </w:rPr>
            </w:pPr>
            <w:r w:rsidRPr="00985148">
              <w:rPr>
                <w:sz w:val="20"/>
                <w:szCs w:val="20"/>
              </w:rPr>
              <w:t>Chapter 13 Test</w:t>
            </w:r>
          </w:p>
        </w:tc>
      </w:tr>
      <w:tr w:rsidR="00AC0154" w:rsidRPr="00985148" w:rsidTr="00AC0154">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Week 3</w:t>
            </w:r>
          </w:p>
          <w:p w:rsidR="00AC0154" w:rsidRPr="00985148" w:rsidRDefault="00AC0154" w:rsidP="00AC0154">
            <w:pPr>
              <w:jc w:val="center"/>
              <w:rPr>
                <w:sz w:val="20"/>
                <w:szCs w:val="20"/>
              </w:rPr>
            </w:pPr>
          </w:p>
          <w:p w:rsidR="00AC0154" w:rsidRPr="00985148" w:rsidRDefault="00AC0154" w:rsidP="00AC0154">
            <w:pPr>
              <w:jc w:val="center"/>
              <w:rPr>
                <w:sz w:val="20"/>
                <w:szCs w:val="20"/>
              </w:rPr>
            </w:pPr>
            <w:r w:rsidRPr="00985148">
              <w:rPr>
                <w:sz w:val="20"/>
                <w:szCs w:val="20"/>
              </w:rPr>
              <w:t>10/5-10/9</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b/>
                <w:bCs/>
                <w:sz w:val="20"/>
                <w:szCs w:val="20"/>
              </w:rPr>
            </w:pPr>
            <w:r w:rsidRPr="00985148">
              <w:rPr>
                <w:b/>
                <w:bCs/>
                <w:sz w:val="20"/>
                <w:szCs w:val="20"/>
              </w:rPr>
              <w:t>Unit 7: Empires of Asia and the Americas</w:t>
            </w:r>
          </w:p>
          <w:p w:rsidR="00AC0154" w:rsidRPr="00985148" w:rsidRDefault="00AC0154" w:rsidP="00AC0154">
            <w:pPr>
              <w:jc w:val="center"/>
              <w:rPr>
                <w:b/>
                <w:bCs/>
                <w:sz w:val="20"/>
                <w:szCs w:val="20"/>
              </w:rPr>
            </w:pPr>
            <w:r w:rsidRPr="00985148">
              <w:rPr>
                <w:b/>
                <w:bCs/>
                <w:sz w:val="20"/>
                <w:szCs w:val="20"/>
                <w:lang w:val="nl-NL"/>
              </w:rPr>
              <w:t>Chapter 14: China</w:t>
            </w:r>
          </w:p>
          <w:p w:rsidR="00AC0154" w:rsidRPr="00985148" w:rsidRDefault="00AC0154" w:rsidP="00AC0154">
            <w:pPr>
              <w:jc w:val="center"/>
              <w:rPr>
                <w:sz w:val="20"/>
                <w:szCs w:val="20"/>
              </w:rPr>
            </w:pPr>
            <w:r w:rsidRPr="00985148">
              <w:rPr>
                <w:sz w:val="20"/>
                <w:szCs w:val="20"/>
              </w:rPr>
              <w:t>Section 1: China Reunifies</w:t>
            </w:r>
          </w:p>
          <w:p w:rsidR="00AC0154" w:rsidRPr="00985148" w:rsidRDefault="00AC0154" w:rsidP="00AC0154">
            <w:pPr>
              <w:jc w:val="center"/>
              <w:rPr>
                <w:sz w:val="20"/>
                <w:szCs w:val="20"/>
              </w:rPr>
            </w:pPr>
            <w:r w:rsidRPr="00985148">
              <w:rPr>
                <w:sz w:val="20"/>
                <w:szCs w:val="20"/>
              </w:rPr>
              <w:t>Section 2: Tang and Song Achievements</w:t>
            </w:r>
          </w:p>
        </w:tc>
      </w:tr>
      <w:tr w:rsidR="0047235D" w:rsidRPr="00985148" w:rsidTr="00AC0154">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AC0154">
            <w:pPr>
              <w:jc w:val="center"/>
              <w:rPr>
                <w:sz w:val="20"/>
                <w:szCs w:val="20"/>
              </w:rPr>
            </w:pPr>
            <w:r w:rsidRPr="00985148">
              <w:rPr>
                <w:sz w:val="20"/>
                <w:szCs w:val="20"/>
              </w:rPr>
              <w:t>Week 4</w:t>
            </w:r>
          </w:p>
          <w:p w:rsidR="0047235D" w:rsidRPr="00985148" w:rsidRDefault="0047235D" w:rsidP="00AC0154">
            <w:pPr>
              <w:jc w:val="center"/>
              <w:rPr>
                <w:sz w:val="20"/>
                <w:szCs w:val="20"/>
              </w:rPr>
            </w:pPr>
          </w:p>
          <w:p w:rsidR="0047235D" w:rsidRPr="00985148" w:rsidRDefault="0047235D" w:rsidP="00AC0154">
            <w:pPr>
              <w:jc w:val="center"/>
              <w:rPr>
                <w:sz w:val="20"/>
                <w:szCs w:val="20"/>
              </w:rPr>
            </w:pPr>
            <w:r w:rsidRPr="00985148">
              <w:rPr>
                <w:sz w:val="20"/>
                <w:szCs w:val="20"/>
              </w:rPr>
              <w:t>10/12-10/15</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Section 3: Confucianism and Government</w:t>
            </w:r>
          </w:p>
          <w:p w:rsidR="0047235D" w:rsidRPr="00985148" w:rsidRDefault="00AC0154" w:rsidP="00AC0154">
            <w:pPr>
              <w:jc w:val="center"/>
              <w:rPr>
                <w:sz w:val="20"/>
                <w:szCs w:val="20"/>
              </w:rPr>
            </w:pPr>
            <w:r w:rsidRPr="00985148">
              <w:rPr>
                <w:sz w:val="20"/>
                <w:szCs w:val="20"/>
              </w:rPr>
              <w:t>Section 4: The Yuan and Ming Dynasties</w:t>
            </w:r>
          </w:p>
          <w:p w:rsidR="00AC0154" w:rsidRPr="00985148" w:rsidRDefault="00AC0154" w:rsidP="00AC0154">
            <w:pPr>
              <w:jc w:val="center"/>
              <w:rPr>
                <w:sz w:val="20"/>
                <w:szCs w:val="20"/>
              </w:rPr>
            </w:pPr>
          </w:p>
          <w:p w:rsidR="0047235D" w:rsidRPr="00985148" w:rsidRDefault="0047235D" w:rsidP="00AC0154">
            <w:pPr>
              <w:jc w:val="center"/>
              <w:rPr>
                <w:i/>
                <w:sz w:val="20"/>
                <w:szCs w:val="20"/>
              </w:rPr>
            </w:pPr>
            <w:r w:rsidRPr="00985148">
              <w:rPr>
                <w:i/>
                <w:sz w:val="20"/>
                <w:szCs w:val="20"/>
              </w:rPr>
              <w:t>10/12: Columbus Day, No School!</w:t>
            </w:r>
          </w:p>
        </w:tc>
      </w:tr>
      <w:tr w:rsidR="0047235D" w:rsidRPr="00985148" w:rsidTr="00AC0154">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AC0154">
            <w:pPr>
              <w:jc w:val="center"/>
              <w:rPr>
                <w:sz w:val="20"/>
                <w:szCs w:val="20"/>
              </w:rPr>
            </w:pPr>
            <w:r w:rsidRPr="00985148">
              <w:rPr>
                <w:sz w:val="20"/>
                <w:szCs w:val="20"/>
              </w:rPr>
              <w:lastRenderedPageBreak/>
              <w:t>Week 5</w:t>
            </w:r>
          </w:p>
          <w:p w:rsidR="0047235D" w:rsidRPr="00985148" w:rsidRDefault="0047235D" w:rsidP="00AC0154">
            <w:pPr>
              <w:jc w:val="center"/>
              <w:rPr>
                <w:sz w:val="20"/>
                <w:szCs w:val="20"/>
              </w:rPr>
            </w:pPr>
          </w:p>
          <w:p w:rsidR="0047235D" w:rsidRPr="00985148" w:rsidRDefault="0047235D" w:rsidP="00AC0154">
            <w:pPr>
              <w:jc w:val="center"/>
              <w:rPr>
                <w:sz w:val="20"/>
                <w:szCs w:val="20"/>
              </w:rPr>
            </w:pPr>
            <w:r w:rsidRPr="00985148">
              <w:rPr>
                <w:sz w:val="20"/>
                <w:szCs w:val="20"/>
              </w:rPr>
              <w:t>10/19-10/23</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Chapter 14 Review</w:t>
            </w:r>
          </w:p>
          <w:p w:rsidR="0047235D" w:rsidRPr="00985148" w:rsidRDefault="00AC0154" w:rsidP="00AC0154">
            <w:pPr>
              <w:jc w:val="center"/>
              <w:rPr>
                <w:i/>
                <w:sz w:val="20"/>
                <w:szCs w:val="20"/>
              </w:rPr>
            </w:pPr>
            <w:r w:rsidRPr="00985148">
              <w:rPr>
                <w:sz w:val="20"/>
                <w:szCs w:val="20"/>
              </w:rPr>
              <w:t>Chapter 14 Test</w:t>
            </w:r>
          </w:p>
          <w:p w:rsidR="00AC0154" w:rsidRPr="00985148" w:rsidRDefault="00AC0154" w:rsidP="00AC0154">
            <w:pPr>
              <w:jc w:val="center"/>
              <w:rPr>
                <w:i/>
                <w:sz w:val="20"/>
                <w:szCs w:val="20"/>
              </w:rPr>
            </w:pPr>
          </w:p>
          <w:p w:rsidR="0047235D" w:rsidRPr="00985148" w:rsidRDefault="0047235D" w:rsidP="00AC0154">
            <w:pPr>
              <w:jc w:val="center"/>
              <w:rPr>
                <w:sz w:val="20"/>
                <w:szCs w:val="20"/>
              </w:rPr>
            </w:pPr>
            <w:r w:rsidRPr="00985148">
              <w:rPr>
                <w:i/>
                <w:sz w:val="20"/>
                <w:szCs w:val="20"/>
              </w:rPr>
              <w:t>10/23: Parent Teacher Conferences, No School!</w:t>
            </w:r>
          </w:p>
        </w:tc>
      </w:tr>
    </w:tbl>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AC0154">
        <w:trPr>
          <w:trHeight w:val="197"/>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4A3B8C">
            <w:pPr>
              <w:jc w:val="center"/>
              <w:rPr>
                <w:b/>
                <w:sz w:val="20"/>
                <w:szCs w:val="20"/>
              </w:rPr>
            </w:pPr>
            <w:r w:rsidRPr="00985148">
              <w:rPr>
                <w:b/>
                <w:sz w:val="20"/>
                <w:szCs w:val="20"/>
              </w:rPr>
              <w:t xml:space="preserve">Semi-Quarter </w:t>
            </w:r>
            <w:r w:rsidR="004A3B8C">
              <w:rPr>
                <w:b/>
                <w:sz w:val="20"/>
                <w:szCs w:val="20"/>
              </w:rPr>
              <w:t>3</w:t>
            </w:r>
          </w:p>
        </w:tc>
      </w:tr>
      <w:tr w:rsidR="004A3B8C" w:rsidRPr="00985148" w:rsidTr="00AC0154">
        <w:trPr>
          <w:trHeight w:val="197"/>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A3B8C" w:rsidRPr="004A3B8C" w:rsidRDefault="004A3B8C" w:rsidP="004A3B8C">
            <w:pPr>
              <w:jc w:val="center"/>
              <w:rPr>
                <w:i/>
                <w:sz w:val="20"/>
                <w:szCs w:val="20"/>
              </w:rPr>
            </w:pPr>
            <w:r w:rsidRPr="004A3B8C">
              <w:rPr>
                <w:i/>
                <w:sz w:val="20"/>
                <w:szCs w:val="20"/>
              </w:rPr>
              <w:t>History Month! Date to be confirmed</w:t>
            </w:r>
          </w:p>
        </w:tc>
      </w:tr>
      <w:tr w:rsidR="00AC0154" w:rsidRPr="00985148" w:rsidTr="00AC0154">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Week 1</w:t>
            </w:r>
          </w:p>
          <w:p w:rsidR="00AC0154" w:rsidRPr="00985148" w:rsidRDefault="00AC0154" w:rsidP="00AC0154">
            <w:pPr>
              <w:jc w:val="center"/>
              <w:rPr>
                <w:sz w:val="20"/>
                <w:szCs w:val="20"/>
              </w:rPr>
            </w:pPr>
          </w:p>
          <w:p w:rsidR="00AC0154" w:rsidRPr="00985148" w:rsidRDefault="00AC0154" w:rsidP="00AC0154">
            <w:pPr>
              <w:jc w:val="center"/>
              <w:rPr>
                <w:sz w:val="20"/>
                <w:szCs w:val="20"/>
              </w:rPr>
            </w:pPr>
            <w:r w:rsidRPr="00985148">
              <w:rPr>
                <w:sz w:val="20"/>
                <w:szCs w:val="20"/>
              </w:rPr>
              <w:t>10/26-10/29</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b/>
                <w:bCs/>
                <w:sz w:val="20"/>
                <w:szCs w:val="20"/>
              </w:rPr>
            </w:pPr>
            <w:r w:rsidRPr="00985148">
              <w:rPr>
                <w:b/>
                <w:bCs/>
                <w:sz w:val="20"/>
                <w:szCs w:val="20"/>
                <w:lang w:val="nl-NL"/>
              </w:rPr>
              <w:t>Chapter 15: Japan</w:t>
            </w:r>
          </w:p>
          <w:p w:rsidR="00AC0154" w:rsidRPr="00985148" w:rsidRDefault="00AC0154" w:rsidP="00AC0154">
            <w:pPr>
              <w:jc w:val="center"/>
              <w:rPr>
                <w:sz w:val="20"/>
                <w:szCs w:val="20"/>
              </w:rPr>
            </w:pPr>
            <w:r w:rsidRPr="00985148">
              <w:rPr>
                <w:sz w:val="20"/>
                <w:szCs w:val="20"/>
              </w:rPr>
              <w:t>Section 1: Geography and Early Japan</w:t>
            </w:r>
          </w:p>
          <w:p w:rsidR="00AC0154" w:rsidRPr="00985148" w:rsidRDefault="00AC0154" w:rsidP="00AC0154">
            <w:pPr>
              <w:jc w:val="center"/>
              <w:rPr>
                <w:sz w:val="20"/>
                <w:szCs w:val="20"/>
              </w:rPr>
            </w:pPr>
            <w:r w:rsidRPr="00985148">
              <w:rPr>
                <w:sz w:val="20"/>
                <w:szCs w:val="20"/>
              </w:rPr>
              <w:t xml:space="preserve">Section 3: Art and Culture in </w:t>
            </w:r>
            <w:proofErr w:type="spellStart"/>
            <w:r w:rsidRPr="00985148">
              <w:rPr>
                <w:sz w:val="20"/>
                <w:szCs w:val="20"/>
              </w:rPr>
              <w:t>Heian</w:t>
            </w:r>
            <w:proofErr w:type="spellEnd"/>
          </w:p>
        </w:tc>
      </w:tr>
      <w:tr w:rsidR="00AC0154" w:rsidRPr="00985148" w:rsidTr="00AC0154">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Week 2</w:t>
            </w:r>
          </w:p>
          <w:p w:rsidR="00AC0154" w:rsidRPr="00985148" w:rsidRDefault="00AC0154" w:rsidP="00AC0154">
            <w:pPr>
              <w:jc w:val="center"/>
              <w:rPr>
                <w:sz w:val="20"/>
                <w:szCs w:val="20"/>
              </w:rPr>
            </w:pPr>
          </w:p>
          <w:p w:rsidR="00AC0154" w:rsidRPr="00985148" w:rsidRDefault="00AC0154" w:rsidP="00AC0154">
            <w:pPr>
              <w:jc w:val="center"/>
              <w:rPr>
                <w:sz w:val="20"/>
                <w:szCs w:val="20"/>
              </w:rPr>
            </w:pPr>
            <w:r w:rsidRPr="00985148">
              <w:rPr>
                <w:sz w:val="20"/>
                <w:szCs w:val="20"/>
              </w:rPr>
              <w:t>11/2-11/6</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Section 3: Growth of a Military Society</w:t>
            </w:r>
          </w:p>
        </w:tc>
      </w:tr>
      <w:tr w:rsidR="0047235D" w:rsidRPr="00985148" w:rsidTr="00AC0154">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AC0154">
            <w:pPr>
              <w:jc w:val="center"/>
              <w:rPr>
                <w:sz w:val="20"/>
                <w:szCs w:val="20"/>
              </w:rPr>
            </w:pPr>
            <w:r w:rsidRPr="00985148">
              <w:rPr>
                <w:sz w:val="20"/>
                <w:szCs w:val="20"/>
              </w:rPr>
              <w:t>Week 3</w:t>
            </w:r>
          </w:p>
          <w:p w:rsidR="0047235D" w:rsidRPr="00985148" w:rsidRDefault="0047235D" w:rsidP="00AC0154">
            <w:pPr>
              <w:jc w:val="center"/>
              <w:rPr>
                <w:sz w:val="20"/>
                <w:szCs w:val="20"/>
              </w:rPr>
            </w:pPr>
          </w:p>
          <w:p w:rsidR="0047235D" w:rsidRPr="00985148" w:rsidRDefault="0047235D" w:rsidP="00AC0154">
            <w:pPr>
              <w:jc w:val="center"/>
              <w:rPr>
                <w:sz w:val="20"/>
                <w:szCs w:val="20"/>
              </w:rPr>
            </w:pPr>
            <w:r w:rsidRPr="00985148">
              <w:rPr>
                <w:sz w:val="20"/>
                <w:szCs w:val="20"/>
              </w:rPr>
              <w:t>11/9-11/13</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sz w:val="20"/>
                <w:szCs w:val="20"/>
              </w:rPr>
            </w:pPr>
            <w:r w:rsidRPr="00985148">
              <w:rPr>
                <w:sz w:val="20"/>
                <w:szCs w:val="20"/>
              </w:rPr>
              <w:t>Chapter 15 review</w:t>
            </w:r>
          </w:p>
          <w:p w:rsidR="0047235D" w:rsidRPr="00985148" w:rsidRDefault="00AC0154" w:rsidP="00AC0154">
            <w:pPr>
              <w:jc w:val="center"/>
              <w:rPr>
                <w:sz w:val="20"/>
                <w:szCs w:val="20"/>
              </w:rPr>
            </w:pPr>
            <w:r w:rsidRPr="00985148">
              <w:rPr>
                <w:sz w:val="20"/>
                <w:szCs w:val="20"/>
              </w:rPr>
              <w:t>Chapter 15 Test</w:t>
            </w:r>
          </w:p>
          <w:p w:rsidR="0047235D" w:rsidRPr="00985148" w:rsidRDefault="0047235D" w:rsidP="00AC0154">
            <w:pPr>
              <w:jc w:val="center"/>
              <w:rPr>
                <w:i/>
                <w:sz w:val="20"/>
                <w:szCs w:val="20"/>
              </w:rPr>
            </w:pPr>
            <w:r w:rsidRPr="00985148">
              <w:rPr>
                <w:i/>
                <w:sz w:val="20"/>
                <w:szCs w:val="20"/>
              </w:rPr>
              <w:t>11/11: Veterans Day, No School!</w:t>
            </w:r>
          </w:p>
        </w:tc>
      </w:tr>
      <w:tr w:rsidR="0047235D" w:rsidRPr="00985148" w:rsidTr="00AC0154">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AC0154">
            <w:pPr>
              <w:jc w:val="center"/>
              <w:rPr>
                <w:sz w:val="20"/>
                <w:szCs w:val="20"/>
              </w:rPr>
            </w:pPr>
            <w:r w:rsidRPr="00985148">
              <w:rPr>
                <w:sz w:val="20"/>
                <w:szCs w:val="20"/>
              </w:rPr>
              <w:t>Week 4</w:t>
            </w:r>
          </w:p>
          <w:p w:rsidR="0047235D" w:rsidRPr="00985148" w:rsidRDefault="0047235D" w:rsidP="00AC0154">
            <w:pPr>
              <w:jc w:val="center"/>
              <w:rPr>
                <w:sz w:val="20"/>
                <w:szCs w:val="20"/>
              </w:rPr>
            </w:pPr>
          </w:p>
          <w:p w:rsidR="0047235D" w:rsidRPr="00985148" w:rsidRDefault="0047235D" w:rsidP="00AC0154">
            <w:pPr>
              <w:jc w:val="center"/>
              <w:rPr>
                <w:sz w:val="20"/>
                <w:szCs w:val="20"/>
              </w:rPr>
            </w:pPr>
            <w:r w:rsidRPr="00985148">
              <w:rPr>
                <w:sz w:val="20"/>
                <w:szCs w:val="20"/>
              </w:rPr>
              <w:t>11/16-11/20</w:t>
            </w:r>
          </w:p>
        </w:tc>
        <w:tc>
          <w:tcPr>
            <w:tcW w:w="6966" w:type="dxa"/>
            <w:tcBorders>
              <w:top w:val="single" w:sz="4" w:space="0" w:color="auto"/>
              <w:left w:val="single" w:sz="4" w:space="0" w:color="auto"/>
              <w:bottom w:val="single" w:sz="4" w:space="0" w:color="auto"/>
              <w:right w:val="single" w:sz="4" w:space="0" w:color="auto"/>
            </w:tcBorders>
            <w:vAlign w:val="center"/>
          </w:tcPr>
          <w:p w:rsidR="00AC0154" w:rsidRPr="00985148" w:rsidRDefault="00AC0154" w:rsidP="00AC0154">
            <w:pPr>
              <w:jc w:val="center"/>
              <w:rPr>
                <w:b/>
                <w:bCs/>
                <w:sz w:val="20"/>
                <w:szCs w:val="20"/>
              </w:rPr>
            </w:pPr>
            <w:r w:rsidRPr="00985148">
              <w:rPr>
                <w:b/>
                <w:bCs/>
                <w:sz w:val="20"/>
                <w:szCs w:val="20"/>
              </w:rPr>
              <w:t>Chapter 16: The Early Americas</w:t>
            </w:r>
          </w:p>
          <w:p w:rsidR="00AC0154" w:rsidRPr="00985148" w:rsidRDefault="00AC0154" w:rsidP="00AC0154">
            <w:pPr>
              <w:jc w:val="center"/>
              <w:rPr>
                <w:sz w:val="20"/>
                <w:szCs w:val="20"/>
              </w:rPr>
            </w:pPr>
            <w:r w:rsidRPr="00985148">
              <w:rPr>
                <w:sz w:val="20"/>
                <w:szCs w:val="20"/>
              </w:rPr>
              <w:t>Section 1: The Maya</w:t>
            </w:r>
          </w:p>
          <w:p w:rsidR="0047235D" w:rsidRPr="00985148" w:rsidRDefault="00AC0154" w:rsidP="00AC0154">
            <w:pPr>
              <w:jc w:val="center"/>
              <w:rPr>
                <w:sz w:val="20"/>
                <w:szCs w:val="20"/>
              </w:rPr>
            </w:pPr>
            <w:r w:rsidRPr="00985148">
              <w:rPr>
                <w:sz w:val="20"/>
                <w:szCs w:val="20"/>
              </w:rPr>
              <w:t>Section 2: The Aztecs</w:t>
            </w:r>
          </w:p>
          <w:p w:rsidR="00AC0154" w:rsidRPr="00985148" w:rsidRDefault="00AC0154" w:rsidP="00AC0154">
            <w:pPr>
              <w:jc w:val="center"/>
              <w:rPr>
                <w:sz w:val="20"/>
                <w:szCs w:val="20"/>
              </w:rPr>
            </w:pPr>
          </w:p>
          <w:p w:rsidR="0047235D" w:rsidRPr="00985148" w:rsidRDefault="0047235D" w:rsidP="00AC0154">
            <w:pPr>
              <w:jc w:val="center"/>
              <w:rPr>
                <w:i/>
                <w:sz w:val="20"/>
                <w:szCs w:val="20"/>
              </w:rPr>
            </w:pPr>
            <w:r w:rsidRPr="00985148">
              <w:rPr>
                <w:i/>
                <w:sz w:val="20"/>
                <w:szCs w:val="20"/>
              </w:rPr>
              <w:t>11/16: PD Day, No School!</w:t>
            </w:r>
          </w:p>
        </w:tc>
      </w:tr>
      <w:tr w:rsidR="0047235D" w:rsidRPr="00985148" w:rsidTr="00AC0154">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AC0154">
            <w:pPr>
              <w:jc w:val="center"/>
              <w:rPr>
                <w:sz w:val="20"/>
                <w:szCs w:val="20"/>
              </w:rPr>
            </w:pPr>
            <w:r w:rsidRPr="00985148">
              <w:rPr>
                <w:sz w:val="20"/>
                <w:szCs w:val="20"/>
              </w:rPr>
              <w:t>Week 5</w:t>
            </w:r>
          </w:p>
          <w:p w:rsidR="0047235D" w:rsidRPr="00985148" w:rsidRDefault="0047235D" w:rsidP="00AC0154">
            <w:pPr>
              <w:jc w:val="center"/>
              <w:rPr>
                <w:sz w:val="20"/>
                <w:szCs w:val="20"/>
              </w:rPr>
            </w:pPr>
          </w:p>
          <w:p w:rsidR="0047235D" w:rsidRPr="00985148" w:rsidRDefault="0047235D" w:rsidP="00AC0154">
            <w:pPr>
              <w:jc w:val="center"/>
              <w:rPr>
                <w:sz w:val="20"/>
                <w:szCs w:val="20"/>
              </w:rPr>
            </w:pPr>
            <w:r w:rsidRPr="00985148">
              <w:rPr>
                <w:sz w:val="20"/>
                <w:szCs w:val="20"/>
              </w:rPr>
              <w:t>11/23-11/25</w:t>
            </w:r>
          </w:p>
        </w:tc>
        <w:tc>
          <w:tcPr>
            <w:tcW w:w="6966" w:type="dxa"/>
            <w:tcBorders>
              <w:top w:val="single" w:sz="4" w:space="0" w:color="auto"/>
              <w:left w:val="single" w:sz="4" w:space="0" w:color="auto"/>
              <w:bottom w:val="single" w:sz="4" w:space="0" w:color="auto"/>
              <w:right w:val="single" w:sz="4" w:space="0" w:color="auto"/>
            </w:tcBorders>
            <w:vAlign w:val="center"/>
          </w:tcPr>
          <w:p w:rsidR="0047235D" w:rsidRPr="00985148" w:rsidRDefault="00AC0154" w:rsidP="00AC0154">
            <w:pPr>
              <w:jc w:val="center"/>
              <w:rPr>
                <w:sz w:val="20"/>
                <w:szCs w:val="20"/>
              </w:rPr>
            </w:pPr>
            <w:r w:rsidRPr="00985148">
              <w:rPr>
                <w:sz w:val="20"/>
                <w:szCs w:val="20"/>
              </w:rPr>
              <w:t>Section 3: The Incas</w:t>
            </w:r>
          </w:p>
          <w:p w:rsidR="00AC0154" w:rsidRPr="00985148" w:rsidRDefault="00AC0154" w:rsidP="00AC0154">
            <w:pPr>
              <w:jc w:val="center"/>
              <w:rPr>
                <w:sz w:val="20"/>
                <w:szCs w:val="20"/>
              </w:rPr>
            </w:pPr>
          </w:p>
          <w:p w:rsidR="0047235D" w:rsidRPr="00985148" w:rsidRDefault="0047235D" w:rsidP="00AC0154">
            <w:pPr>
              <w:jc w:val="center"/>
              <w:rPr>
                <w:i/>
                <w:sz w:val="20"/>
                <w:szCs w:val="20"/>
              </w:rPr>
            </w:pPr>
            <w:r w:rsidRPr="00985148">
              <w:rPr>
                <w:i/>
                <w:sz w:val="20"/>
                <w:szCs w:val="20"/>
              </w:rPr>
              <w:t>Thanksgiving break! Half Day on 11/25 and no school 11/26-11/27!</w:t>
            </w:r>
          </w:p>
        </w:tc>
      </w:tr>
    </w:tbl>
    <w:p w:rsidR="0047235D" w:rsidRPr="00985148" w:rsidRDefault="0047235D" w:rsidP="0047235D">
      <w:pPr>
        <w:rPr>
          <w:sz w:val="20"/>
          <w:szCs w:val="20"/>
        </w:rPr>
      </w:pPr>
    </w:p>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D37BEF">
        <w:trPr>
          <w:trHeight w:val="260"/>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D37BEF">
            <w:pPr>
              <w:jc w:val="center"/>
              <w:rPr>
                <w:b/>
                <w:sz w:val="20"/>
                <w:szCs w:val="20"/>
              </w:rPr>
            </w:pPr>
            <w:r w:rsidRPr="00985148">
              <w:rPr>
                <w:b/>
                <w:sz w:val="20"/>
                <w:szCs w:val="20"/>
              </w:rPr>
              <w:t>Semi-Quarter 4</w:t>
            </w:r>
          </w:p>
        </w:tc>
      </w:tr>
      <w:tr w:rsidR="00D37BEF" w:rsidRPr="00985148" w:rsidTr="00D37BEF">
        <w:trPr>
          <w:trHeight w:val="1656"/>
        </w:trPr>
        <w:tc>
          <w:tcPr>
            <w:tcW w:w="2178"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sz w:val="20"/>
                <w:szCs w:val="20"/>
              </w:rPr>
            </w:pPr>
            <w:r w:rsidRPr="00985148">
              <w:rPr>
                <w:sz w:val="20"/>
                <w:szCs w:val="20"/>
              </w:rPr>
              <w:t>Week 1</w:t>
            </w:r>
          </w:p>
          <w:p w:rsidR="00D37BEF" w:rsidRPr="00985148" w:rsidRDefault="00D37BEF" w:rsidP="00D37BEF">
            <w:pPr>
              <w:jc w:val="center"/>
              <w:rPr>
                <w:sz w:val="20"/>
                <w:szCs w:val="20"/>
              </w:rPr>
            </w:pPr>
          </w:p>
          <w:p w:rsidR="00D37BEF" w:rsidRPr="00985148" w:rsidRDefault="00D37BEF" w:rsidP="00D37BEF">
            <w:pPr>
              <w:jc w:val="center"/>
              <w:rPr>
                <w:sz w:val="20"/>
                <w:szCs w:val="20"/>
              </w:rPr>
            </w:pPr>
            <w:r w:rsidRPr="00985148">
              <w:rPr>
                <w:sz w:val="20"/>
                <w:szCs w:val="20"/>
              </w:rPr>
              <w:t>11/30-12/4</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sz w:val="20"/>
                <w:szCs w:val="20"/>
              </w:rPr>
            </w:pPr>
            <w:r w:rsidRPr="00985148">
              <w:rPr>
                <w:sz w:val="20"/>
                <w:szCs w:val="20"/>
              </w:rPr>
              <w:t>Chapter 16 Review</w:t>
            </w:r>
          </w:p>
          <w:p w:rsidR="00D37BEF" w:rsidRPr="00985148" w:rsidRDefault="00D37BEF" w:rsidP="00D37BEF">
            <w:pPr>
              <w:jc w:val="center"/>
              <w:rPr>
                <w:sz w:val="20"/>
                <w:szCs w:val="20"/>
              </w:rPr>
            </w:pPr>
            <w:r w:rsidRPr="00985148">
              <w:rPr>
                <w:sz w:val="20"/>
                <w:szCs w:val="20"/>
              </w:rPr>
              <w:t>Chapter 16 Test</w:t>
            </w:r>
          </w:p>
        </w:tc>
      </w:tr>
      <w:tr w:rsidR="00D37BEF" w:rsidRPr="00985148" w:rsidTr="00D37BEF">
        <w:trPr>
          <w:trHeight w:val="1656"/>
        </w:trPr>
        <w:tc>
          <w:tcPr>
            <w:tcW w:w="2178"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sz w:val="20"/>
                <w:szCs w:val="20"/>
              </w:rPr>
            </w:pPr>
            <w:r w:rsidRPr="00985148">
              <w:rPr>
                <w:sz w:val="20"/>
                <w:szCs w:val="20"/>
              </w:rPr>
              <w:t>Week 2</w:t>
            </w:r>
          </w:p>
          <w:p w:rsidR="00D37BEF" w:rsidRPr="00985148" w:rsidRDefault="00D37BEF" w:rsidP="00D37BEF">
            <w:pPr>
              <w:jc w:val="center"/>
              <w:rPr>
                <w:sz w:val="20"/>
                <w:szCs w:val="20"/>
              </w:rPr>
            </w:pPr>
          </w:p>
          <w:p w:rsidR="00D37BEF" w:rsidRPr="00985148" w:rsidRDefault="00D37BEF" w:rsidP="00D37BEF">
            <w:pPr>
              <w:jc w:val="center"/>
              <w:rPr>
                <w:sz w:val="20"/>
                <w:szCs w:val="20"/>
              </w:rPr>
            </w:pPr>
            <w:r w:rsidRPr="00985148">
              <w:rPr>
                <w:sz w:val="20"/>
                <w:szCs w:val="20"/>
              </w:rPr>
              <w:t>12/7-11/11</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b/>
                <w:bCs/>
                <w:sz w:val="20"/>
                <w:szCs w:val="20"/>
              </w:rPr>
            </w:pPr>
            <w:r w:rsidRPr="00985148">
              <w:rPr>
                <w:b/>
                <w:bCs/>
                <w:sz w:val="20"/>
                <w:szCs w:val="20"/>
              </w:rPr>
              <w:t>Unit 8: Renewal in Europe</w:t>
            </w:r>
          </w:p>
          <w:p w:rsidR="00D37BEF" w:rsidRPr="00985148" w:rsidRDefault="00D37BEF" w:rsidP="00D37BEF">
            <w:pPr>
              <w:jc w:val="center"/>
              <w:rPr>
                <w:b/>
                <w:bCs/>
                <w:sz w:val="20"/>
                <w:szCs w:val="20"/>
              </w:rPr>
            </w:pPr>
            <w:r w:rsidRPr="00985148">
              <w:rPr>
                <w:b/>
                <w:bCs/>
                <w:sz w:val="20"/>
                <w:szCs w:val="20"/>
              </w:rPr>
              <w:t>Chapter 17: The Early Middle Ages</w:t>
            </w:r>
          </w:p>
          <w:p w:rsidR="00D37BEF" w:rsidRPr="00985148" w:rsidRDefault="00D37BEF" w:rsidP="00D37BEF">
            <w:pPr>
              <w:jc w:val="center"/>
              <w:rPr>
                <w:sz w:val="20"/>
                <w:szCs w:val="20"/>
              </w:rPr>
            </w:pPr>
            <w:r w:rsidRPr="00985148">
              <w:rPr>
                <w:sz w:val="20"/>
                <w:szCs w:val="20"/>
              </w:rPr>
              <w:t>Section 1: Geography of Europe</w:t>
            </w:r>
          </w:p>
          <w:p w:rsidR="00D37BEF" w:rsidRPr="00985148" w:rsidRDefault="00D37BEF" w:rsidP="00D37BEF">
            <w:pPr>
              <w:jc w:val="center"/>
              <w:rPr>
                <w:sz w:val="20"/>
                <w:szCs w:val="20"/>
              </w:rPr>
            </w:pPr>
            <w:r w:rsidRPr="00985148">
              <w:rPr>
                <w:sz w:val="20"/>
                <w:szCs w:val="20"/>
              </w:rPr>
              <w:t>Section 2: Europe after the fall of Rome</w:t>
            </w:r>
          </w:p>
        </w:tc>
      </w:tr>
      <w:tr w:rsidR="0047235D" w:rsidRPr="00985148" w:rsidTr="00D37BEF">
        <w:trPr>
          <w:trHeight w:val="1656"/>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lastRenderedPageBreak/>
              <w:t>Week 3</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12/14-12/18</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sz w:val="20"/>
                <w:szCs w:val="20"/>
              </w:rPr>
            </w:pPr>
            <w:r w:rsidRPr="00985148">
              <w:rPr>
                <w:sz w:val="20"/>
                <w:szCs w:val="20"/>
              </w:rPr>
              <w:t>Section 3: Feudalism and Manor Life</w:t>
            </w:r>
          </w:p>
          <w:p w:rsidR="0047235D" w:rsidRPr="00985148" w:rsidRDefault="00D37BEF" w:rsidP="00D37BEF">
            <w:pPr>
              <w:jc w:val="center"/>
              <w:rPr>
                <w:sz w:val="20"/>
                <w:szCs w:val="20"/>
              </w:rPr>
            </w:pPr>
            <w:r w:rsidRPr="00985148">
              <w:rPr>
                <w:sz w:val="20"/>
                <w:szCs w:val="20"/>
              </w:rPr>
              <w:t>Section 4: Feudal societies</w:t>
            </w:r>
          </w:p>
          <w:p w:rsidR="00D37BEF" w:rsidRPr="00985148" w:rsidRDefault="00D37BEF" w:rsidP="00D37BEF">
            <w:pPr>
              <w:jc w:val="center"/>
              <w:rPr>
                <w:sz w:val="20"/>
                <w:szCs w:val="20"/>
              </w:rPr>
            </w:pPr>
          </w:p>
          <w:p w:rsidR="0047235D" w:rsidRPr="00985148" w:rsidRDefault="0047235D" w:rsidP="00D37BEF">
            <w:pPr>
              <w:jc w:val="center"/>
              <w:rPr>
                <w:sz w:val="20"/>
                <w:szCs w:val="20"/>
              </w:rPr>
            </w:pPr>
            <w:r w:rsidRPr="00985148">
              <w:rPr>
                <w:sz w:val="20"/>
                <w:szCs w:val="20"/>
              </w:rPr>
              <w:t>Catch up, review and finals week</w:t>
            </w:r>
          </w:p>
          <w:p w:rsidR="0047235D" w:rsidRPr="00985148" w:rsidRDefault="0047235D" w:rsidP="00D37BEF">
            <w:pPr>
              <w:jc w:val="center"/>
              <w:rPr>
                <w:sz w:val="20"/>
                <w:szCs w:val="20"/>
              </w:rPr>
            </w:pPr>
          </w:p>
          <w:p w:rsidR="0047235D" w:rsidRPr="00985148" w:rsidRDefault="0047235D" w:rsidP="00D37BEF">
            <w:pPr>
              <w:jc w:val="center"/>
              <w:rPr>
                <w:i/>
                <w:sz w:val="20"/>
                <w:szCs w:val="20"/>
              </w:rPr>
            </w:pPr>
            <w:r w:rsidRPr="00985148">
              <w:rPr>
                <w:i/>
                <w:sz w:val="20"/>
                <w:szCs w:val="20"/>
              </w:rPr>
              <w:t>12/17: Half Day!</w:t>
            </w:r>
          </w:p>
        </w:tc>
      </w:tr>
      <w:tr w:rsidR="0047235D" w:rsidRPr="00985148" w:rsidTr="00D37BEF">
        <w:trPr>
          <w:trHeight w:val="1656"/>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4</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12/22-12/23</w:t>
            </w:r>
          </w:p>
        </w:tc>
        <w:tc>
          <w:tcPr>
            <w:tcW w:w="6966"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Make-ups and communion</w:t>
            </w:r>
          </w:p>
        </w:tc>
      </w:tr>
      <w:tr w:rsidR="0047235D" w:rsidRPr="00985148" w:rsidTr="00D37BEF">
        <w:trPr>
          <w:trHeight w:val="1656"/>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5</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12/4-1/11</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sz w:val="20"/>
                <w:szCs w:val="20"/>
              </w:rPr>
            </w:pPr>
          </w:p>
          <w:p w:rsidR="0047235D" w:rsidRPr="00985148" w:rsidRDefault="0047235D" w:rsidP="00D37BEF">
            <w:pPr>
              <w:jc w:val="center"/>
              <w:rPr>
                <w:i/>
                <w:sz w:val="20"/>
                <w:szCs w:val="20"/>
              </w:rPr>
            </w:pPr>
            <w:r w:rsidRPr="00985148">
              <w:rPr>
                <w:i/>
                <w:sz w:val="20"/>
                <w:szCs w:val="20"/>
              </w:rPr>
              <w:t>Winter Break! Merry Christmas and Happy New Year!</w:t>
            </w:r>
          </w:p>
        </w:tc>
      </w:tr>
    </w:tbl>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D37BEF">
        <w:trPr>
          <w:trHeight w:val="287"/>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D37BEF">
            <w:pPr>
              <w:jc w:val="center"/>
              <w:rPr>
                <w:b/>
                <w:sz w:val="20"/>
                <w:szCs w:val="20"/>
              </w:rPr>
            </w:pPr>
            <w:r w:rsidRPr="00985148">
              <w:rPr>
                <w:b/>
                <w:sz w:val="20"/>
                <w:szCs w:val="20"/>
              </w:rPr>
              <w:t>Semi-Quarter 5</w:t>
            </w:r>
          </w:p>
        </w:tc>
      </w:tr>
      <w:tr w:rsidR="0047235D" w:rsidRPr="00985148" w:rsidTr="00D37BEF">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1</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1/11-1/15</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9B67E8">
            <w:pPr>
              <w:jc w:val="center"/>
              <w:rPr>
                <w:sz w:val="20"/>
                <w:szCs w:val="20"/>
              </w:rPr>
            </w:pPr>
            <w:r w:rsidRPr="00985148">
              <w:rPr>
                <w:b/>
                <w:bCs/>
                <w:sz w:val="20"/>
                <w:szCs w:val="20"/>
              </w:rPr>
              <w:t>Chapter 18: The Later Middle Ages</w:t>
            </w:r>
          </w:p>
          <w:p w:rsidR="009B67E8" w:rsidRPr="00985148" w:rsidRDefault="009B67E8" w:rsidP="009B67E8">
            <w:pPr>
              <w:jc w:val="center"/>
              <w:rPr>
                <w:sz w:val="20"/>
                <w:szCs w:val="20"/>
              </w:rPr>
            </w:pPr>
            <w:r w:rsidRPr="00985148">
              <w:rPr>
                <w:bCs/>
                <w:sz w:val="20"/>
                <w:szCs w:val="20"/>
              </w:rPr>
              <w:t>Section 1: Popes and Kings</w:t>
            </w:r>
          </w:p>
          <w:p w:rsidR="009B67E8" w:rsidRPr="00985148" w:rsidRDefault="009B67E8" w:rsidP="009B67E8">
            <w:pPr>
              <w:jc w:val="center"/>
              <w:rPr>
                <w:sz w:val="20"/>
                <w:szCs w:val="20"/>
              </w:rPr>
            </w:pPr>
            <w:r w:rsidRPr="00985148">
              <w:rPr>
                <w:bCs/>
                <w:sz w:val="20"/>
                <w:szCs w:val="20"/>
              </w:rPr>
              <w:t>Section 2: The Crusades</w:t>
            </w:r>
          </w:p>
          <w:p w:rsidR="00D37BEF" w:rsidRPr="00985148" w:rsidRDefault="00D37BEF" w:rsidP="00D37BEF">
            <w:pPr>
              <w:jc w:val="center"/>
              <w:rPr>
                <w:sz w:val="20"/>
                <w:szCs w:val="20"/>
              </w:rPr>
            </w:pPr>
            <w:r w:rsidRPr="00985148">
              <w:rPr>
                <w:sz w:val="20"/>
                <w:szCs w:val="20"/>
              </w:rPr>
              <w:t>Section 3: Christianity and Medieval Society</w:t>
            </w:r>
          </w:p>
          <w:p w:rsidR="0047235D" w:rsidRPr="00985148" w:rsidRDefault="0047235D" w:rsidP="009B67E8">
            <w:pPr>
              <w:jc w:val="center"/>
              <w:rPr>
                <w:sz w:val="20"/>
                <w:szCs w:val="20"/>
              </w:rPr>
            </w:pPr>
          </w:p>
        </w:tc>
      </w:tr>
      <w:tr w:rsidR="0047235D" w:rsidRPr="00985148" w:rsidTr="00D37BEF">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2</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1/18-1/22</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D37BEF">
            <w:pPr>
              <w:jc w:val="center"/>
              <w:rPr>
                <w:sz w:val="20"/>
                <w:szCs w:val="20"/>
              </w:rPr>
            </w:pPr>
          </w:p>
          <w:p w:rsidR="009B67E8" w:rsidRPr="00985148" w:rsidRDefault="009B67E8" w:rsidP="009B67E8">
            <w:pPr>
              <w:jc w:val="center"/>
              <w:rPr>
                <w:sz w:val="20"/>
                <w:szCs w:val="20"/>
              </w:rPr>
            </w:pPr>
            <w:r w:rsidRPr="00985148">
              <w:rPr>
                <w:sz w:val="20"/>
                <w:szCs w:val="20"/>
              </w:rPr>
              <w:t>Section 4: Political and Social Change</w:t>
            </w:r>
          </w:p>
          <w:p w:rsidR="00D37BEF" w:rsidRPr="00985148" w:rsidRDefault="00D37BEF" w:rsidP="00D37BEF">
            <w:pPr>
              <w:jc w:val="center"/>
              <w:rPr>
                <w:sz w:val="20"/>
                <w:szCs w:val="20"/>
              </w:rPr>
            </w:pPr>
            <w:r w:rsidRPr="00985148">
              <w:rPr>
                <w:sz w:val="20"/>
                <w:szCs w:val="20"/>
              </w:rPr>
              <w:t>Section 5: Challenges to Church Authority</w:t>
            </w:r>
          </w:p>
          <w:p w:rsidR="00D37BEF" w:rsidRPr="00985148" w:rsidRDefault="00D37BEF" w:rsidP="00D37BEF">
            <w:pPr>
              <w:jc w:val="center"/>
              <w:rPr>
                <w:sz w:val="20"/>
                <w:szCs w:val="20"/>
              </w:rPr>
            </w:pPr>
            <w:r w:rsidRPr="00985148">
              <w:rPr>
                <w:sz w:val="20"/>
                <w:szCs w:val="20"/>
              </w:rPr>
              <w:t>Chapter 18 Review</w:t>
            </w:r>
          </w:p>
          <w:p w:rsidR="0047235D" w:rsidRPr="00985148" w:rsidRDefault="00D37BEF" w:rsidP="00D37BEF">
            <w:pPr>
              <w:jc w:val="center"/>
              <w:rPr>
                <w:sz w:val="20"/>
                <w:szCs w:val="20"/>
              </w:rPr>
            </w:pPr>
            <w:r w:rsidRPr="00985148">
              <w:rPr>
                <w:sz w:val="20"/>
                <w:szCs w:val="20"/>
              </w:rPr>
              <w:t>Chapter 18 Quiz</w:t>
            </w:r>
          </w:p>
          <w:p w:rsidR="0047235D" w:rsidRPr="00985148" w:rsidRDefault="0047235D" w:rsidP="00D37BEF">
            <w:pPr>
              <w:jc w:val="center"/>
              <w:rPr>
                <w:sz w:val="20"/>
                <w:szCs w:val="20"/>
              </w:rPr>
            </w:pPr>
          </w:p>
          <w:p w:rsidR="0047235D" w:rsidRPr="00985148" w:rsidRDefault="0047235D" w:rsidP="00D37BEF">
            <w:pPr>
              <w:jc w:val="center"/>
              <w:rPr>
                <w:i/>
                <w:sz w:val="20"/>
                <w:szCs w:val="20"/>
              </w:rPr>
            </w:pPr>
            <w:r w:rsidRPr="00985148">
              <w:rPr>
                <w:i/>
                <w:sz w:val="20"/>
                <w:szCs w:val="20"/>
              </w:rPr>
              <w:t>Monday 1/18 No School! MLK Day</w:t>
            </w:r>
          </w:p>
        </w:tc>
      </w:tr>
      <w:tr w:rsidR="0047235D" w:rsidRPr="00985148" w:rsidTr="00D37BEF">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3</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1/25-1/29</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D37BEF" w:rsidP="00D37BEF">
            <w:pPr>
              <w:jc w:val="center"/>
              <w:rPr>
                <w:b/>
                <w:bCs/>
                <w:sz w:val="20"/>
                <w:szCs w:val="20"/>
              </w:rPr>
            </w:pPr>
            <w:r w:rsidRPr="00985148">
              <w:rPr>
                <w:b/>
                <w:bCs/>
                <w:sz w:val="20"/>
                <w:szCs w:val="20"/>
              </w:rPr>
              <w:t>Chapter 19: The Renaissance and Reformation</w:t>
            </w:r>
          </w:p>
          <w:p w:rsidR="00D37BEF" w:rsidRPr="00985148" w:rsidRDefault="00D37BEF" w:rsidP="00D37BEF">
            <w:pPr>
              <w:jc w:val="center"/>
              <w:rPr>
                <w:sz w:val="20"/>
                <w:szCs w:val="20"/>
              </w:rPr>
            </w:pPr>
            <w:r w:rsidRPr="00985148">
              <w:rPr>
                <w:sz w:val="20"/>
                <w:szCs w:val="20"/>
              </w:rPr>
              <w:t>Section 1: The Italian Renaissance</w:t>
            </w:r>
          </w:p>
          <w:p w:rsidR="0047235D" w:rsidRPr="00985148" w:rsidRDefault="0047235D" w:rsidP="00D37BEF">
            <w:pPr>
              <w:jc w:val="center"/>
              <w:rPr>
                <w:sz w:val="20"/>
                <w:szCs w:val="20"/>
              </w:rPr>
            </w:pPr>
          </w:p>
        </w:tc>
      </w:tr>
      <w:tr w:rsidR="0047235D" w:rsidRPr="00985148" w:rsidTr="00D37BEF">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4</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2/1-2/5</w:t>
            </w:r>
          </w:p>
        </w:tc>
        <w:tc>
          <w:tcPr>
            <w:tcW w:w="6966" w:type="dxa"/>
            <w:tcBorders>
              <w:top w:val="single" w:sz="4" w:space="0" w:color="auto"/>
              <w:left w:val="single" w:sz="4" w:space="0" w:color="auto"/>
              <w:bottom w:val="single" w:sz="4" w:space="0" w:color="auto"/>
              <w:right w:val="single" w:sz="4" w:space="0" w:color="auto"/>
            </w:tcBorders>
            <w:vAlign w:val="center"/>
          </w:tcPr>
          <w:p w:rsidR="00D37BEF" w:rsidRPr="00985148" w:rsidRDefault="00A45A6C" w:rsidP="00D37BEF">
            <w:pPr>
              <w:jc w:val="center"/>
              <w:rPr>
                <w:sz w:val="20"/>
                <w:szCs w:val="20"/>
              </w:rPr>
            </w:pPr>
            <w:r w:rsidRPr="00985148">
              <w:rPr>
                <w:sz w:val="20"/>
                <w:szCs w:val="20"/>
              </w:rPr>
              <w:t>Section 2: The Renaissance beyond Italy</w:t>
            </w:r>
          </w:p>
          <w:p w:rsidR="00A45A6C" w:rsidRPr="00985148" w:rsidRDefault="00A45A6C" w:rsidP="00D37BEF">
            <w:pPr>
              <w:jc w:val="center"/>
              <w:rPr>
                <w:sz w:val="20"/>
                <w:szCs w:val="20"/>
              </w:rPr>
            </w:pPr>
          </w:p>
          <w:p w:rsidR="0047235D" w:rsidRPr="00985148" w:rsidRDefault="0047235D" w:rsidP="00D37BEF">
            <w:pPr>
              <w:jc w:val="center"/>
              <w:rPr>
                <w:i/>
                <w:sz w:val="20"/>
                <w:szCs w:val="20"/>
              </w:rPr>
            </w:pPr>
            <w:r w:rsidRPr="00985148">
              <w:rPr>
                <w:i/>
                <w:sz w:val="20"/>
                <w:szCs w:val="20"/>
              </w:rPr>
              <w:t xml:space="preserve">Thursday 2/4 No School! St. </w:t>
            </w:r>
            <w:proofErr w:type="spellStart"/>
            <w:r w:rsidRPr="00985148">
              <w:rPr>
                <w:i/>
                <w:sz w:val="20"/>
                <w:szCs w:val="20"/>
              </w:rPr>
              <w:t>Vartanank</w:t>
            </w:r>
            <w:proofErr w:type="spellEnd"/>
            <w:r w:rsidRPr="00985148">
              <w:rPr>
                <w:i/>
                <w:sz w:val="20"/>
                <w:szCs w:val="20"/>
              </w:rPr>
              <w:t xml:space="preserve"> Day!</w:t>
            </w:r>
          </w:p>
          <w:p w:rsidR="0047235D" w:rsidRPr="00985148" w:rsidRDefault="0047235D" w:rsidP="00D37BEF">
            <w:pPr>
              <w:jc w:val="center"/>
              <w:rPr>
                <w:sz w:val="20"/>
                <w:szCs w:val="20"/>
              </w:rPr>
            </w:pPr>
            <w:r w:rsidRPr="00985148">
              <w:rPr>
                <w:i/>
                <w:sz w:val="20"/>
                <w:szCs w:val="20"/>
              </w:rPr>
              <w:t>Friday 2/5 No School! Staff PD</w:t>
            </w:r>
          </w:p>
        </w:tc>
      </w:tr>
      <w:tr w:rsidR="0047235D" w:rsidRPr="00985148" w:rsidTr="00D37BEF">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D37BEF">
            <w:pPr>
              <w:jc w:val="center"/>
              <w:rPr>
                <w:sz w:val="20"/>
                <w:szCs w:val="20"/>
              </w:rPr>
            </w:pPr>
            <w:r w:rsidRPr="00985148">
              <w:rPr>
                <w:sz w:val="20"/>
                <w:szCs w:val="20"/>
              </w:rPr>
              <w:t>Week 5</w:t>
            </w:r>
          </w:p>
          <w:p w:rsidR="0047235D" w:rsidRPr="00985148" w:rsidRDefault="0047235D" w:rsidP="00D37BEF">
            <w:pPr>
              <w:jc w:val="center"/>
              <w:rPr>
                <w:sz w:val="20"/>
                <w:szCs w:val="20"/>
              </w:rPr>
            </w:pPr>
          </w:p>
          <w:p w:rsidR="0047235D" w:rsidRPr="00985148" w:rsidRDefault="0047235D" w:rsidP="00D37BEF">
            <w:pPr>
              <w:jc w:val="center"/>
              <w:rPr>
                <w:sz w:val="20"/>
                <w:szCs w:val="20"/>
              </w:rPr>
            </w:pPr>
            <w:r w:rsidRPr="00985148">
              <w:rPr>
                <w:sz w:val="20"/>
                <w:szCs w:val="20"/>
              </w:rPr>
              <w:t>2/8-2/12</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sz w:val="20"/>
                <w:szCs w:val="20"/>
              </w:rPr>
            </w:pPr>
            <w:r w:rsidRPr="00985148">
              <w:rPr>
                <w:sz w:val="20"/>
                <w:szCs w:val="20"/>
              </w:rPr>
              <w:t>Section 3: The Reformation of Christianity</w:t>
            </w:r>
          </w:p>
          <w:p w:rsidR="0047235D" w:rsidRPr="00985148" w:rsidRDefault="0047235D" w:rsidP="00D37BEF">
            <w:pPr>
              <w:jc w:val="center"/>
              <w:rPr>
                <w:sz w:val="20"/>
                <w:szCs w:val="20"/>
              </w:rPr>
            </w:pPr>
          </w:p>
        </w:tc>
      </w:tr>
    </w:tbl>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1E2327">
        <w:trPr>
          <w:trHeight w:val="305"/>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1E2327">
            <w:pPr>
              <w:jc w:val="center"/>
              <w:rPr>
                <w:b/>
                <w:sz w:val="20"/>
                <w:szCs w:val="20"/>
              </w:rPr>
            </w:pPr>
            <w:r w:rsidRPr="00985148">
              <w:rPr>
                <w:b/>
                <w:sz w:val="20"/>
                <w:szCs w:val="20"/>
              </w:rPr>
              <w:lastRenderedPageBreak/>
              <w:t>Semi-Quarter 6</w:t>
            </w:r>
          </w:p>
        </w:tc>
      </w:tr>
      <w:tr w:rsidR="0047235D" w:rsidRPr="00985148" w:rsidTr="001E2327">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t>Week 1</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2/15-2/19</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sz w:val="20"/>
                <w:szCs w:val="20"/>
              </w:rPr>
            </w:pPr>
            <w:r w:rsidRPr="00985148">
              <w:rPr>
                <w:sz w:val="20"/>
                <w:szCs w:val="20"/>
              </w:rPr>
              <w:t>Chapter 19 Review</w:t>
            </w:r>
          </w:p>
          <w:p w:rsidR="001E2327" w:rsidRPr="00985148" w:rsidRDefault="00A45A6C" w:rsidP="00A45A6C">
            <w:pPr>
              <w:jc w:val="center"/>
              <w:rPr>
                <w:sz w:val="20"/>
                <w:szCs w:val="20"/>
              </w:rPr>
            </w:pPr>
            <w:r w:rsidRPr="00985148">
              <w:rPr>
                <w:sz w:val="20"/>
                <w:szCs w:val="20"/>
              </w:rPr>
              <w:t>Chapter 19 Test</w:t>
            </w:r>
          </w:p>
          <w:p w:rsidR="00A45A6C" w:rsidRPr="00985148" w:rsidRDefault="00A45A6C" w:rsidP="00A45A6C">
            <w:pPr>
              <w:jc w:val="center"/>
              <w:rPr>
                <w:sz w:val="20"/>
                <w:szCs w:val="20"/>
              </w:rPr>
            </w:pPr>
          </w:p>
          <w:p w:rsidR="0047235D" w:rsidRPr="00985148" w:rsidRDefault="0047235D" w:rsidP="001E2327">
            <w:pPr>
              <w:jc w:val="center"/>
              <w:rPr>
                <w:i/>
                <w:sz w:val="20"/>
                <w:szCs w:val="20"/>
              </w:rPr>
            </w:pPr>
            <w:r w:rsidRPr="00985148">
              <w:rPr>
                <w:i/>
                <w:sz w:val="20"/>
                <w:szCs w:val="20"/>
              </w:rPr>
              <w:t>Monday 2/15 No School! President's Day</w:t>
            </w:r>
          </w:p>
        </w:tc>
      </w:tr>
      <w:tr w:rsidR="001E2327" w:rsidRPr="00985148" w:rsidTr="001E2327">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1E2327" w:rsidRPr="00985148" w:rsidRDefault="001E2327" w:rsidP="001E2327">
            <w:pPr>
              <w:jc w:val="center"/>
              <w:rPr>
                <w:sz w:val="20"/>
                <w:szCs w:val="20"/>
              </w:rPr>
            </w:pPr>
            <w:r w:rsidRPr="00985148">
              <w:rPr>
                <w:sz w:val="20"/>
                <w:szCs w:val="20"/>
              </w:rPr>
              <w:t>Week 2</w:t>
            </w:r>
          </w:p>
          <w:p w:rsidR="001E2327" w:rsidRPr="00985148" w:rsidRDefault="001E2327" w:rsidP="001E2327">
            <w:pPr>
              <w:jc w:val="center"/>
              <w:rPr>
                <w:sz w:val="20"/>
                <w:szCs w:val="20"/>
              </w:rPr>
            </w:pPr>
          </w:p>
          <w:p w:rsidR="001E2327" w:rsidRPr="00985148" w:rsidRDefault="001E2327" w:rsidP="001E2327">
            <w:pPr>
              <w:jc w:val="center"/>
              <w:rPr>
                <w:sz w:val="20"/>
                <w:szCs w:val="20"/>
              </w:rPr>
            </w:pPr>
            <w:r w:rsidRPr="00985148">
              <w:rPr>
                <w:sz w:val="20"/>
                <w:szCs w:val="20"/>
              </w:rPr>
              <w:t>2/22-2/26</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b/>
                <w:bCs/>
                <w:sz w:val="20"/>
                <w:szCs w:val="20"/>
              </w:rPr>
            </w:pPr>
            <w:r w:rsidRPr="00985148">
              <w:rPr>
                <w:b/>
                <w:bCs/>
                <w:sz w:val="20"/>
                <w:szCs w:val="20"/>
              </w:rPr>
              <w:t>Unit 9:The Early Modern World</w:t>
            </w:r>
          </w:p>
          <w:p w:rsidR="00A45A6C" w:rsidRPr="00985148" w:rsidRDefault="00A45A6C" w:rsidP="00A45A6C">
            <w:pPr>
              <w:jc w:val="center"/>
              <w:rPr>
                <w:b/>
                <w:bCs/>
                <w:sz w:val="20"/>
                <w:szCs w:val="20"/>
              </w:rPr>
            </w:pPr>
            <w:r w:rsidRPr="00985148">
              <w:rPr>
                <w:b/>
                <w:bCs/>
                <w:sz w:val="20"/>
                <w:szCs w:val="20"/>
              </w:rPr>
              <w:t>Chapter 20: Science and Exploration</w:t>
            </w:r>
          </w:p>
          <w:p w:rsidR="00A45A6C" w:rsidRPr="00985148" w:rsidRDefault="00A45A6C" w:rsidP="00A45A6C">
            <w:pPr>
              <w:jc w:val="center"/>
              <w:rPr>
                <w:sz w:val="20"/>
                <w:szCs w:val="20"/>
              </w:rPr>
            </w:pPr>
            <w:r w:rsidRPr="00985148">
              <w:rPr>
                <w:sz w:val="20"/>
                <w:szCs w:val="20"/>
              </w:rPr>
              <w:t>Section 1:The scientific revolution</w:t>
            </w:r>
          </w:p>
          <w:p w:rsidR="001E2327" w:rsidRPr="00985148" w:rsidRDefault="001E2327" w:rsidP="00A45A6C">
            <w:pPr>
              <w:jc w:val="center"/>
              <w:rPr>
                <w:sz w:val="20"/>
                <w:szCs w:val="20"/>
              </w:rPr>
            </w:pPr>
          </w:p>
        </w:tc>
      </w:tr>
      <w:tr w:rsidR="001E2327" w:rsidRPr="00985148" w:rsidTr="001E2327">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1E2327" w:rsidRPr="00985148" w:rsidRDefault="001E2327" w:rsidP="001E2327">
            <w:pPr>
              <w:jc w:val="center"/>
              <w:rPr>
                <w:sz w:val="20"/>
                <w:szCs w:val="20"/>
              </w:rPr>
            </w:pPr>
            <w:r w:rsidRPr="00985148">
              <w:rPr>
                <w:sz w:val="20"/>
                <w:szCs w:val="20"/>
              </w:rPr>
              <w:t>Week 3</w:t>
            </w:r>
          </w:p>
          <w:p w:rsidR="001E2327" w:rsidRPr="00985148" w:rsidRDefault="001E2327" w:rsidP="001E2327">
            <w:pPr>
              <w:jc w:val="center"/>
              <w:rPr>
                <w:sz w:val="20"/>
                <w:szCs w:val="20"/>
              </w:rPr>
            </w:pPr>
          </w:p>
          <w:p w:rsidR="001E2327" w:rsidRPr="00985148" w:rsidRDefault="001E2327" w:rsidP="001E2327">
            <w:pPr>
              <w:jc w:val="center"/>
              <w:rPr>
                <w:sz w:val="20"/>
                <w:szCs w:val="20"/>
              </w:rPr>
            </w:pPr>
            <w:r w:rsidRPr="00985148">
              <w:rPr>
                <w:sz w:val="20"/>
                <w:szCs w:val="20"/>
              </w:rPr>
              <w:t>2/29-3/4</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sz w:val="20"/>
                <w:szCs w:val="20"/>
              </w:rPr>
            </w:pPr>
            <w:r w:rsidRPr="00985148">
              <w:rPr>
                <w:sz w:val="20"/>
                <w:szCs w:val="20"/>
              </w:rPr>
              <w:t>Section 2: Great Voyages of Discovery</w:t>
            </w:r>
          </w:p>
          <w:p w:rsidR="001E2327" w:rsidRPr="00985148" w:rsidRDefault="001E2327" w:rsidP="001E2327">
            <w:pPr>
              <w:jc w:val="center"/>
              <w:rPr>
                <w:sz w:val="20"/>
                <w:szCs w:val="20"/>
              </w:rPr>
            </w:pPr>
          </w:p>
          <w:p w:rsidR="001E2327" w:rsidRPr="00985148" w:rsidRDefault="001E2327" w:rsidP="001E2327">
            <w:pPr>
              <w:jc w:val="center"/>
              <w:rPr>
                <w:i/>
                <w:sz w:val="20"/>
                <w:szCs w:val="20"/>
              </w:rPr>
            </w:pPr>
            <w:r w:rsidRPr="00985148">
              <w:rPr>
                <w:i/>
                <w:sz w:val="20"/>
                <w:szCs w:val="20"/>
              </w:rPr>
              <w:t>Friday 3/4 Parent Teacher Conferences</w:t>
            </w:r>
          </w:p>
        </w:tc>
      </w:tr>
      <w:tr w:rsidR="001E2327" w:rsidRPr="00985148" w:rsidTr="001E2327">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1E2327" w:rsidRPr="00985148" w:rsidRDefault="001E2327" w:rsidP="001E2327">
            <w:pPr>
              <w:jc w:val="center"/>
              <w:rPr>
                <w:sz w:val="20"/>
                <w:szCs w:val="20"/>
              </w:rPr>
            </w:pPr>
            <w:r w:rsidRPr="00985148">
              <w:rPr>
                <w:sz w:val="20"/>
                <w:szCs w:val="20"/>
              </w:rPr>
              <w:t>Week 4</w:t>
            </w:r>
          </w:p>
          <w:p w:rsidR="001E2327" w:rsidRPr="00985148" w:rsidRDefault="001E2327" w:rsidP="001E2327">
            <w:pPr>
              <w:jc w:val="center"/>
              <w:rPr>
                <w:sz w:val="20"/>
                <w:szCs w:val="20"/>
              </w:rPr>
            </w:pPr>
          </w:p>
          <w:p w:rsidR="001E2327" w:rsidRPr="00985148" w:rsidRDefault="001E2327" w:rsidP="001E2327">
            <w:pPr>
              <w:jc w:val="center"/>
              <w:rPr>
                <w:sz w:val="20"/>
                <w:szCs w:val="20"/>
              </w:rPr>
            </w:pPr>
            <w:r w:rsidRPr="00985148">
              <w:rPr>
                <w:sz w:val="20"/>
                <w:szCs w:val="20"/>
              </w:rPr>
              <w:t>3/7-3/11</w:t>
            </w:r>
          </w:p>
        </w:tc>
        <w:tc>
          <w:tcPr>
            <w:tcW w:w="6966" w:type="dxa"/>
            <w:tcBorders>
              <w:top w:val="single" w:sz="4" w:space="0" w:color="auto"/>
              <w:left w:val="single" w:sz="4" w:space="0" w:color="auto"/>
              <w:bottom w:val="single" w:sz="4" w:space="0" w:color="auto"/>
              <w:right w:val="single" w:sz="4" w:space="0" w:color="auto"/>
            </w:tcBorders>
            <w:vAlign w:val="center"/>
          </w:tcPr>
          <w:p w:rsidR="001E2327" w:rsidRPr="00985148" w:rsidRDefault="00A45A6C" w:rsidP="00A45A6C">
            <w:pPr>
              <w:jc w:val="center"/>
              <w:rPr>
                <w:sz w:val="20"/>
                <w:szCs w:val="20"/>
              </w:rPr>
            </w:pPr>
            <w:r w:rsidRPr="00985148">
              <w:rPr>
                <w:sz w:val="20"/>
                <w:szCs w:val="20"/>
              </w:rPr>
              <w:t>Section 3: New Systems of Trade</w:t>
            </w:r>
          </w:p>
        </w:tc>
      </w:tr>
      <w:tr w:rsidR="001E2327" w:rsidRPr="00985148" w:rsidTr="001E2327">
        <w:trPr>
          <w:trHeight w:val="1380"/>
        </w:trPr>
        <w:tc>
          <w:tcPr>
            <w:tcW w:w="2178" w:type="dxa"/>
            <w:tcBorders>
              <w:top w:val="single" w:sz="4" w:space="0" w:color="auto"/>
              <w:left w:val="single" w:sz="4" w:space="0" w:color="auto"/>
              <w:bottom w:val="single" w:sz="4" w:space="0" w:color="auto"/>
              <w:right w:val="single" w:sz="4" w:space="0" w:color="auto"/>
            </w:tcBorders>
            <w:vAlign w:val="center"/>
          </w:tcPr>
          <w:p w:rsidR="001E2327" w:rsidRPr="00985148" w:rsidRDefault="001E2327" w:rsidP="001E2327">
            <w:pPr>
              <w:jc w:val="center"/>
              <w:rPr>
                <w:sz w:val="20"/>
                <w:szCs w:val="20"/>
              </w:rPr>
            </w:pPr>
            <w:r w:rsidRPr="00985148">
              <w:rPr>
                <w:sz w:val="20"/>
                <w:szCs w:val="20"/>
              </w:rPr>
              <w:t>Week 5</w:t>
            </w:r>
          </w:p>
          <w:p w:rsidR="001E2327" w:rsidRPr="00985148" w:rsidRDefault="001E2327" w:rsidP="001E2327">
            <w:pPr>
              <w:jc w:val="center"/>
              <w:rPr>
                <w:sz w:val="20"/>
                <w:szCs w:val="20"/>
              </w:rPr>
            </w:pPr>
          </w:p>
          <w:p w:rsidR="001E2327" w:rsidRPr="00985148" w:rsidRDefault="001E2327" w:rsidP="001E2327">
            <w:pPr>
              <w:jc w:val="center"/>
              <w:rPr>
                <w:sz w:val="20"/>
                <w:szCs w:val="20"/>
              </w:rPr>
            </w:pPr>
            <w:r w:rsidRPr="00985148">
              <w:rPr>
                <w:sz w:val="20"/>
                <w:szCs w:val="20"/>
              </w:rPr>
              <w:t>3/14-3/18</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sz w:val="20"/>
                <w:szCs w:val="20"/>
              </w:rPr>
            </w:pPr>
            <w:r w:rsidRPr="00985148">
              <w:rPr>
                <w:sz w:val="20"/>
                <w:szCs w:val="20"/>
              </w:rPr>
              <w:t>Chapter 20 Review</w:t>
            </w:r>
          </w:p>
          <w:p w:rsidR="00A45A6C" w:rsidRPr="00985148" w:rsidRDefault="00A45A6C" w:rsidP="00A45A6C">
            <w:pPr>
              <w:jc w:val="center"/>
              <w:rPr>
                <w:sz w:val="20"/>
                <w:szCs w:val="20"/>
              </w:rPr>
            </w:pPr>
            <w:r w:rsidRPr="00985148">
              <w:rPr>
                <w:sz w:val="20"/>
                <w:szCs w:val="20"/>
              </w:rPr>
              <w:t>Chapter 20 Test</w:t>
            </w:r>
          </w:p>
          <w:p w:rsidR="001E2327" w:rsidRPr="00985148" w:rsidRDefault="001E2327" w:rsidP="001E2327">
            <w:pPr>
              <w:jc w:val="center"/>
              <w:rPr>
                <w:sz w:val="20"/>
                <w:szCs w:val="20"/>
              </w:rPr>
            </w:pPr>
          </w:p>
        </w:tc>
      </w:tr>
    </w:tbl>
    <w:p w:rsidR="0047235D" w:rsidRPr="00985148" w:rsidRDefault="0047235D" w:rsidP="004723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1E2327">
        <w:trPr>
          <w:trHeight w:val="170"/>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1E2327">
            <w:pPr>
              <w:jc w:val="center"/>
              <w:rPr>
                <w:b/>
                <w:sz w:val="20"/>
                <w:szCs w:val="20"/>
              </w:rPr>
            </w:pPr>
            <w:r w:rsidRPr="00985148">
              <w:rPr>
                <w:b/>
                <w:sz w:val="20"/>
                <w:szCs w:val="20"/>
              </w:rPr>
              <w:t>Semi-Quarter 7</w:t>
            </w:r>
          </w:p>
        </w:tc>
      </w:tr>
      <w:tr w:rsidR="0047235D" w:rsidRPr="00985148" w:rsidTr="001E2327">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t>Week 1</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3/21-3/25</w:t>
            </w:r>
          </w:p>
        </w:tc>
        <w:tc>
          <w:tcPr>
            <w:tcW w:w="6966" w:type="dxa"/>
            <w:tcBorders>
              <w:top w:val="single" w:sz="4" w:space="0" w:color="auto"/>
              <w:left w:val="single" w:sz="4" w:space="0" w:color="auto"/>
              <w:bottom w:val="single" w:sz="4" w:space="0" w:color="auto"/>
              <w:right w:val="single" w:sz="4" w:space="0" w:color="auto"/>
            </w:tcBorders>
            <w:vAlign w:val="center"/>
          </w:tcPr>
          <w:p w:rsidR="001E2327" w:rsidRPr="00985148" w:rsidRDefault="001E2327" w:rsidP="001E2327">
            <w:pPr>
              <w:jc w:val="center"/>
              <w:rPr>
                <w:sz w:val="20"/>
                <w:szCs w:val="20"/>
              </w:rPr>
            </w:pPr>
          </w:p>
          <w:p w:rsidR="0047235D" w:rsidRPr="00985148" w:rsidRDefault="0047235D" w:rsidP="001E2327">
            <w:pPr>
              <w:jc w:val="center"/>
              <w:rPr>
                <w:i/>
                <w:sz w:val="20"/>
                <w:szCs w:val="20"/>
              </w:rPr>
            </w:pPr>
            <w:r w:rsidRPr="00985148">
              <w:rPr>
                <w:i/>
                <w:sz w:val="20"/>
                <w:szCs w:val="20"/>
              </w:rPr>
              <w:t>SPRING BREAK WEEK - NO SCHOOL!</w:t>
            </w:r>
          </w:p>
        </w:tc>
      </w:tr>
      <w:tr w:rsidR="0047235D" w:rsidRPr="00985148" w:rsidTr="001E2327">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t>Week 2</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3/28-4/1</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b/>
                <w:bCs/>
                <w:sz w:val="20"/>
                <w:szCs w:val="20"/>
              </w:rPr>
            </w:pPr>
            <w:r w:rsidRPr="00985148">
              <w:rPr>
                <w:b/>
                <w:bCs/>
                <w:sz w:val="20"/>
                <w:szCs w:val="20"/>
              </w:rPr>
              <w:t>Chapter 21: Enlightenment and Revolution</w:t>
            </w:r>
          </w:p>
          <w:p w:rsidR="00A45A6C" w:rsidRPr="00985148" w:rsidRDefault="00A45A6C" w:rsidP="00A45A6C">
            <w:pPr>
              <w:jc w:val="center"/>
              <w:rPr>
                <w:sz w:val="20"/>
                <w:szCs w:val="20"/>
              </w:rPr>
            </w:pPr>
            <w:r w:rsidRPr="00985148">
              <w:rPr>
                <w:sz w:val="20"/>
                <w:szCs w:val="20"/>
              </w:rPr>
              <w:t>Section 1: Idea of Enlightenment</w:t>
            </w:r>
          </w:p>
          <w:p w:rsidR="0047235D" w:rsidRPr="00985148" w:rsidRDefault="0047235D" w:rsidP="001E2327">
            <w:pPr>
              <w:jc w:val="center"/>
              <w:rPr>
                <w:i/>
                <w:sz w:val="20"/>
                <w:szCs w:val="20"/>
              </w:rPr>
            </w:pPr>
          </w:p>
          <w:p w:rsidR="0047235D" w:rsidRPr="00985148" w:rsidRDefault="0047235D" w:rsidP="001E2327">
            <w:pPr>
              <w:jc w:val="center"/>
              <w:rPr>
                <w:sz w:val="20"/>
                <w:szCs w:val="20"/>
              </w:rPr>
            </w:pPr>
            <w:r w:rsidRPr="00985148">
              <w:rPr>
                <w:i/>
                <w:sz w:val="20"/>
                <w:szCs w:val="20"/>
              </w:rPr>
              <w:t>Monday 3/28 No School!</w:t>
            </w:r>
          </w:p>
        </w:tc>
      </w:tr>
      <w:tr w:rsidR="0047235D" w:rsidRPr="00985148" w:rsidTr="001E2327">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t>Week 3</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4/4-4/8</w:t>
            </w:r>
          </w:p>
        </w:tc>
        <w:tc>
          <w:tcPr>
            <w:tcW w:w="6966" w:type="dxa"/>
            <w:tcBorders>
              <w:top w:val="single" w:sz="4" w:space="0" w:color="auto"/>
              <w:left w:val="single" w:sz="4" w:space="0" w:color="auto"/>
              <w:bottom w:val="single" w:sz="4" w:space="0" w:color="auto"/>
              <w:right w:val="single" w:sz="4" w:space="0" w:color="auto"/>
            </w:tcBorders>
            <w:vAlign w:val="center"/>
          </w:tcPr>
          <w:p w:rsidR="0047235D" w:rsidRPr="00985148" w:rsidRDefault="00A45A6C" w:rsidP="001E2327">
            <w:pPr>
              <w:jc w:val="center"/>
              <w:rPr>
                <w:sz w:val="20"/>
                <w:szCs w:val="20"/>
              </w:rPr>
            </w:pPr>
            <w:r w:rsidRPr="00985148">
              <w:rPr>
                <w:sz w:val="20"/>
                <w:szCs w:val="20"/>
              </w:rPr>
              <w:t>Section 2: New views on Government</w:t>
            </w:r>
          </w:p>
        </w:tc>
      </w:tr>
      <w:tr w:rsidR="0047235D" w:rsidRPr="00985148" w:rsidTr="001E2327">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t>Week 4</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4/11-4/15</w:t>
            </w:r>
          </w:p>
        </w:tc>
        <w:tc>
          <w:tcPr>
            <w:tcW w:w="6966" w:type="dxa"/>
            <w:tcBorders>
              <w:top w:val="single" w:sz="4" w:space="0" w:color="auto"/>
              <w:left w:val="single" w:sz="4" w:space="0" w:color="auto"/>
              <w:bottom w:val="single" w:sz="4" w:space="0" w:color="auto"/>
              <w:right w:val="single" w:sz="4" w:space="0" w:color="auto"/>
            </w:tcBorders>
            <w:vAlign w:val="center"/>
          </w:tcPr>
          <w:p w:rsidR="0047235D" w:rsidRPr="00985148" w:rsidRDefault="00A45A6C" w:rsidP="001E2327">
            <w:pPr>
              <w:jc w:val="center"/>
              <w:rPr>
                <w:sz w:val="20"/>
                <w:szCs w:val="20"/>
              </w:rPr>
            </w:pPr>
            <w:r w:rsidRPr="00985148">
              <w:rPr>
                <w:sz w:val="20"/>
                <w:szCs w:val="20"/>
              </w:rPr>
              <w:t>Section 3: The age of Revolution</w:t>
            </w:r>
          </w:p>
        </w:tc>
      </w:tr>
      <w:tr w:rsidR="0047235D" w:rsidRPr="00985148" w:rsidTr="001E2327">
        <w:trPr>
          <w:trHeight w:val="1104"/>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1E2327">
            <w:pPr>
              <w:jc w:val="center"/>
              <w:rPr>
                <w:sz w:val="20"/>
                <w:szCs w:val="20"/>
              </w:rPr>
            </w:pPr>
            <w:r w:rsidRPr="00985148">
              <w:rPr>
                <w:sz w:val="20"/>
                <w:szCs w:val="20"/>
              </w:rPr>
              <w:lastRenderedPageBreak/>
              <w:t>Week 5</w:t>
            </w:r>
          </w:p>
          <w:p w:rsidR="0047235D" w:rsidRPr="00985148" w:rsidRDefault="0047235D" w:rsidP="001E2327">
            <w:pPr>
              <w:jc w:val="center"/>
              <w:rPr>
                <w:sz w:val="20"/>
                <w:szCs w:val="20"/>
              </w:rPr>
            </w:pPr>
          </w:p>
          <w:p w:rsidR="0047235D" w:rsidRPr="00985148" w:rsidRDefault="0047235D" w:rsidP="001E2327">
            <w:pPr>
              <w:jc w:val="center"/>
              <w:rPr>
                <w:sz w:val="20"/>
                <w:szCs w:val="20"/>
              </w:rPr>
            </w:pPr>
            <w:r w:rsidRPr="00985148">
              <w:rPr>
                <w:sz w:val="20"/>
                <w:szCs w:val="20"/>
              </w:rPr>
              <w:t>4/18-4/22</w:t>
            </w:r>
          </w:p>
        </w:tc>
        <w:tc>
          <w:tcPr>
            <w:tcW w:w="6966" w:type="dxa"/>
            <w:tcBorders>
              <w:top w:val="single" w:sz="4" w:space="0" w:color="auto"/>
              <w:left w:val="single" w:sz="4" w:space="0" w:color="auto"/>
              <w:bottom w:val="single" w:sz="4" w:space="0" w:color="auto"/>
              <w:right w:val="single" w:sz="4" w:space="0" w:color="auto"/>
            </w:tcBorders>
            <w:vAlign w:val="center"/>
          </w:tcPr>
          <w:p w:rsidR="00A45A6C" w:rsidRPr="00985148" w:rsidRDefault="00A45A6C" w:rsidP="00A45A6C">
            <w:pPr>
              <w:jc w:val="center"/>
              <w:rPr>
                <w:sz w:val="20"/>
                <w:szCs w:val="20"/>
              </w:rPr>
            </w:pPr>
            <w:r w:rsidRPr="00985148">
              <w:rPr>
                <w:sz w:val="20"/>
                <w:szCs w:val="20"/>
              </w:rPr>
              <w:t>Chapter 21 Review</w:t>
            </w:r>
          </w:p>
          <w:p w:rsidR="00A45A6C" w:rsidRPr="00985148" w:rsidRDefault="00A45A6C" w:rsidP="00A45A6C">
            <w:pPr>
              <w:jc w:val="center"/>
              <w:rPr>
                <w:sz w:val="20"/>
                <w:szCs w:val="20"/>
              </w:rPr>
            </w:pPr>
            <w:r w:rsidRPr="00985148">
              <w:rPr>
                <w:sz w:val="20"/>
                <w:szCs w:val="20"/>
              </w:rPr>
              <w:t>Chapter 21 Test</w:t>
            </w:r>
          </w:p>
          <w:p w:rsidR="0047235D" w:rsidRPr="00985148" w:rsidRDefault="0047235D" w:rsidP="001E2327">
            <w:pPr>
              <w:jc w:val="center"/>
              <w:rPr>
                <w:sz w:val="20"/>
                <w:szCs w:val="20"/>
              </w:rPr>
            </w:pPr>
          </w:p>
        </w:tc>
      </w:tr>
    </w:tbl>
    <w:p w:rsidR="0047235D" w:rsidRPr="00985148" w:rsidRDefault="0047235D" w:rsidP="0047235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6966"/>
      </w:tblGrid>
      <w:tr w:rsidR="0047235D" w:rsidRPr="00985148" w:rsidTr="001E2327">
        <w:trPr>
          <w:trHeight w:val="161"/>
        </w:trPr>
        <w:tc>
          <w:tcPr>
            <w:tcW w:w="9144" w:type="dxa"/>
            <w:gridSpan w:val="2"/>
            <w:tcBorders>
              <w:top w:val="single" w:sz="4" w:space="0" w:color="auto"/>
              <w:left w:val="single" w:sz="4" w:space="0" w:color="auto"/>
              <w:bottom w:val="single" w:sz="4" w:space="0" w:color="auto"/>
              <w:right w:val="single" w:sz="4" w:space="0" w:color="auto"/>
            </w:tcBorders>
            <w:vAlign w:val="center"/>
            <w:hideMark/>
          </w:tcPr>
          <w:p w:rsidR="0047235D" w:rsidRPr="00985148" w:rsidRDefault="0047235D" w:rsidP="00435CDD">
            <w:pPr>
              <w:jc w:val="center"/>
              <w:rPr>
                <w:b/>
                <w:sz w:val="20"/>
                <w:szCs w:val="20"/>
              </w:rPr>
            </w:pPr>
            <w:r w:rsidRPr="00985148">
              <w:rPr>
                <w:b/>
                <w:sz w:val="20"/>
                <w:szCs w:val="20"/>
              </w:rPr>
              <w:t>Semi-Quarter 8</w:t>
            </w:r>
          </w:p>
        </w:tc>
      </w:tr>
      <w:tr w:rsidR="0047235D" w:rsidRPr="00985148" w:rsidTr="001E2327">
        <w:trPr>
          <w:trHeight w:val="828"/>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435CDD">
            <w:pPr>
              <w:jc w:val="center"/>
              <w:rPr>
                <w:sz w:val="20"/>
                <w:szCs w:val="20"/>
              </w:rPr>
            </w:pPr>
            <w:r w:rsidRPr="00985148">
              <w:rPr>
                <w:sz w:val="20"/>
                <w:szCs w:val="20"/>
              </w:rPr>
              <w:t>Week 1</w:t>
            </w:r>
          </w:p>
          <w:p w:rsidR="0047235D" w:rsidRPr="00985148" w:rsidRDefault="0047235D" w:rsidP="00435CDD">
            <w:pPr>
              <w:jc w:val="center"/>
              <w:rPr>
                <w:sz w:val="20"/>
                <w:szCs w:val="20"/>
              </w:rPr>
            </w:pPr>
          </w:p>
          <w:p w:rsidR="0047235D" w:rsidRPr="00985148" w:rsidRDefault="0047235D" w:rsidP="00435CDD">
            <w:pPr>
              <w:jc w:val="center"/>
              <w:rPr>
                <w:sz w:val="20"/>
                <w:szCs w:val="20"/>
              </w:rPr>
            </w:pPr>
            <w:r w:rsidRPr="00985148">
              <w:rPr>
                <w:sz w:val="20"/>
                <w:szCs w:val="20"/>
              </w:rPr>
              <w:t>4/25-4/29</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9B67E8">
            <w:pPr>
              <w:jc w:val="center"/>
              <w:rPr>
                <w:sz w:val="20"/>
                <w:szCs w:val="20"/>
              </w:rPr>
            </w:pPr>
            <w:r w:rsidRPr="00985148">
              <w:rPr>
                <w:b/>
                <w:bCs/>
                <w:sz w:val="20"/>
                <w:szCs w:val="20"/>
              </w:rPr>
              <w:t>Unit 10: The Modern World</w:t>
            </w:r>
          </w:p>
          <w:p w:rsidR="009B67E8" w:rsidRPr="00985148" w:rsidRDefault="009B67E8" w:rsidP="009B67E8">
            <w:pPr>
              <w:jc w:val="center"/>
              <w:rPr>
                <w:sz w:val="20"/>
                <w:szCs w:val="20"/>
              </w:rPr>
            </w:pPr>
            <w:r w:rsidRPr="00985148">
              <w:rPr>
                <w:b/>
                <w:bCs/>
                <w:sz w:val="20"/>
                <w:szCs w:val="20"/>
              </w:rPr>
              <w:t>Chapter 22: Revolutions and Nations</w:t>
            </w:r>
          </w:p>
          <w:p w:rsidR="0047235D" w:rsidRPr="00985148" w:rsidRDefault="0047235D" w:rsidP="00435CDD">
            <w:pPr>
              <w:jc w:val="center"/>
              <w:rPr>
                <w:sz w:val="20"/>
                <w:szCs w:val="20"/>
              </w:rPr>
            </w:pPr>
          </w:p>
          <w:p w:rsidR="0047235D" w:rsidRPr="00985148" w:rsidRDefault="0047235D" w:rsidP="00435CDD">
            <w:pPr>
              <w:jc w:val="center"/>
              <w:rPr>
                <w:i/>
                <w:sz w:val="20"/>
                <w:szCs w:val="20"/>
              </w:rPr>
            </w:pPr>
            <w:r w:rsidRPr="00985148">
              <w:rPr>
                <w:i/>
                <w:sz w:val="20"/>
                <w:szCs w:val="20"/>
              </w:rPr>
              <w:t>Monday 4/25 Armenian Genocide Commemoration Day, No School!</w:t>
            </w:r>
          </w:p>
        </w:tc>
      </w:tr>
      <w:tr w:rsidR="0047235D" w:rsidRPr="00985148" w:rsidTr="001E2327">
        <w:trPr>
          <w:trHeight w:val="828"/>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435CDD">
            <w:pPr>
              <w:jc w:val="center"/>
              <w:rPr>
                <w:sz w:val="20"/>
                <w:szCs w:val="20"/>
              </w:rPr>
            </w:pPr>
            <w:r w:rsidRPr="00985148">
              <w:rPr>
                <w:sz w:val="20"/>
                <w:szCs w:val="20"/>
              </w:rPr>
              <w:t>Week 2</w:t>
            </w:r>
          </w:p>
          <w:p w:rsidR="0047235D" w:rsidRPr="00985148" w:rsidRDefault="0047235D" w:rsidP="00435CDD">
            <w:pPr>
              <w:jc w:val="center"/>
              <w:rPr>
                <w:sz w:val="20"/>
                <w:szCs w:val="20"/>
              </w:rPr>
            </w:pPr>
          </w:p>
          <w:p w:rsidR="0047235D" w:rsidRPr="00985148" w:rsidRDefault="0047235D" w:rsidP="00435CDD">
            <w:pPr>
              <w:jc w:val="center"/>
              <w:rPr>
                <w:sz w:val="20"/>
                <w:szCs w:val="20"/>
              </w:rPr>
            </w:pPr>
            <w:r w:rsidRPr="00985148">
              <w:rPr>
                <w:sz w:val="20"/>
                <w:szCs w:val="20"/>
              </w:rPr>
              <w:t>5/2-5/6</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9B67E8">
            <w:pPr>
              <w:jc w:val="center"/>
              <w:rPr>
                <w:sz w:val="20"/>
                <w:szCs w:val="20"/>
              </w:rPr>
            </w:pPr>
            <w:r w:rsidRPr="00985148">
              <w:rPr>
                <w:sz w:val="20"/>
                <w:szCs w:val="20"/>
              </w:rPr>
              <w:t>Section 1: The Spread of Revolutionary Ideas</w:t>
            </w:r>
          </w:p>
          <w:p w:rsidR="0047235D" w:rsidRPr="00985148" w:rsidRDefault="009B67E8" w:rsidP="009B67E8">
            <w:pPr>
              <w:jc w:val="center"/>
              <w:rPr>
                <w:sz w:val="20"/>
                <w:szCs w:val="20"/>
              </w:rPr>
            </w:pPr>
            <w:r w:rsidRPr="00985148">
              <w:rPr>
                <w:sz w:val="20"/>
                <w:szCs w:val="20"/>
              </w:rPr>
              <w:t>Section 2: The Industrial Revolution</w:t>
            </w:r>
          </w:p>
        </w:tc>
      </w:tr>
      <w:tr w:rsidR="0047235D" w:rsidRPr="00985148" w:rsidTr="001E2327">
        <w:trPr>
          <w:trHeight w:val="828"/>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435CDD">
            <w:pPr>
              <w:jc w:val="center"/>
              <w:rPr>
                <w:sz w:val="20"/>
                <w:szCs w:val="20"/>
              </w:rPr>
            </w:pPr>
            <w:r w:rsidRPr="00985148">
              <w:rPr>
                <w:sz w:val="20"/>
                <w:szCs w:val="20"/>
              </w:rPr>
              <w:t>Week 3</w:t>
            </w:r>
          </w:p>
          <w:p w:rsidR="0047235D" w:rsidRPr="00985148" w:rsidRDefault="0047235D" w:rsidP="00435CDD">
            <w:pPr>
              <w:jc w:val="center"/>
              <w:rPr>
                <w:sz w:val="20"/>
                <w:szCs w:val="20"/>
              </w:rPr>
            </w:pPr>
          </w:p>
          <w:p w:rsidR="0047235D" w:rsidRPr="00985148" w:rsidRDefault="0047235D" w:rsidP="00435CDD">
            <w:pPr>
              <w:jc w:val="center"/>
              <w:rPr>
                <w:sz w:val="20"/>
                <w:szCs w:val="20"/>
              </w:rPr>
            </w:pPr>
            <w:r w:rsidRPr="00985148">
              <w:rPr>
                <w:sz w:val="20"/>
                <w:szCs w:val="20"/>
              </w:rPr>
              <w:t>5/9-5/13</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9B67E8">
            <w:pPr>
              <w:jc w:val="center"/>
              <w:rPr>
                <w:sz w:val="20"/>
                <w:szCs w:val="20"/>
              </w:rPr>
            </w:pPr>
            <w:r w:rsidRPr="00985148">
              <w:rPr>
                <w:sz w:val="20"/>
                <w:szCs w:val="20"/>
              </w:rPr>
              <w:t>Section 2: continued</w:t>
            </w:r>
          </w:p>
          <w:p w:rsidR="001E2327" w:rsidRPr="00985148" w:rsidRDefault="009B67E8" w:rsidP="009B67E8">
            <w:pPr>
              <w:jc w:val="center"/>
              <w:rPr>
                <w:sz w:val="20"/>
                <w:szCs w:val="20"/>
              </w:rPr>
            </w:pPr>
            <w:r w:rsidRPr="00985148">
              <w:rPr>
                <w:sz w:val="20"/>
                <w:szCs w:val="20"/>
              </w:rPr>
              <w:t>Section 3: Nationalism and Colonial Empires</w:t>
            </w:r>
          </w:p>
          <w:p w:rsidR="0047235D" w:rsidRPr="00985148" w:rsidRDefault="0047235D" w:rsidP="00435CDD">
            <w:pPr>
              <w:jc w:val="center"/>
              <w:rPr>
                <w:sz w:val="20"/>
                <w:szCs w:val="20"/>
              </w:rPr>
            </w:pPr>
          </w:p>
        </w:tc>
      </w:tr>
      <w:tr w:rsidR="0047235D" w:rsidRPr="00985148" w:rsidTr="001E2327">
        <w:trPr>
          <w:trHeight w:val="828"/>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435CDD">
            <w:pPr>
              <w:jc w:val="center"/>
              <w:rPr>
                <w:sz w:val="20"/>
                <w:szCs w:val="20"/>
              </w:rPr>
            </w:pPr>
            <w:r w:rsidRPr="00985148">
              <w:rPr>
                <w:sz w:val="20"/>
                <w:szCs w:val="20"/>
              </w:rPr>
              <w:t>Week 4</w:t>
            </w:r>
          </w:p>
          <w:p w:rsidR="0047235D" w:rsidRPr="00985148" w:rsidRDefault="0047235D" w:rsidP="00435CDD">
            <w:pPr>
              <w:jc w:val="center"/>
              <w:rPr>
                <w:sz w:val="20"/>
                <w:szCs w:val="20"/>
              </w:rPr>
            </w:pPr>
          </w:p>
          <w:p w:rsidR="0047235D" w:rsidRPr="00985148" w:rsidRDefault="0047235D" w:rsidP="00435CDD">
            <w:pPr>
              <w:jc w:val="center"/>
              <w:rPr>
                <w:sz w:val="20"/>
                <w:szCs w:val="20"/>
              </w:rPr>
            </w:pPr>
            <w:r w:rsidRPr="00985148">
              <w:rPr>
                <w:sz w:val="20"/>
                <w:szCs w:val="20"/>
              </w:rPr>
              <w:t>5/16-5/20</w:t>
            </w:r>
          </w:p>
        </w:tc>
        <w:tc>
          <w:tcPr>
            <w:tcW w:w="6966" w:type="dxa"/>
            <w:tcBorders>
              <w:top w:val="single" w:sz="4" w:space="0" w:color="auto"/>
              <w:left w:val="single" w:sz="4" w:space="0" w:color="auto"/>
              <w:bottom w:val="single" w:sz="4" w:space="0" w:color="auto"/>
              <w:right w:val="single" w:sz="4" w:space="0" w:color="auto"/>
            </w:tcBorders>
            <w:vAlign w:val="center"/>
          </w:tcPr>
          <w:p w:rsidR="009B67E8" w:rsidRPr="00985148" w:rsidRDefault="009B67E8" w:rsidP="009B67E8">
            <w:pPr>
              <w:jc w:val="center"/>
              <w:rPr>
                <w:sz w:val="20"/>
                <w:szCs w:val="20"/>
              </w:rPr>
            </w:pPr>
            <w:r w:rsidRPr="00985148">
              <w:rPr>
                <w:sz w:val="20"/>
                <w:szCs w:val="20"/>
              </w:rPr>
              <w:t>Chapter 21 Review</w:t>
            </w:r>
          </w:p>
          <w:p w:rsidR="0047235D" w:rsidRPr="00985148" w:rsidRDefault="009B67E8" w:rsidP="009B67E8">
            <w:pPr>
              <w:jc w:val="center"/>
              <w:rPr>
                <w:sz w:val="20"/>
                <w:szCs w:val="20"/>
              </w:rPr>
            </w:pPr>
            <w:r w:rsidRPr="00985148">
              <w:rPr>
                <w:sz w:val="20"/>
                <w:szCs w:val="20"/>
              </w:rPr>
              <w:t>Chapter 21 Quiz/Test</w:t>
            </w:r>
          </w:p>
        </w:tc>
      </w:tr>
      <w:tr w:rsidR="0047235D" w:rsidRPr="00985148" w:rsidTr="001E2327">
        <w:trPr>
          <w:trHeight w:val="828"/>
        </w:trPr>
        <w:tc>
          <w:tcPr>
            <w:tcW w:w="2178" w:type="dxa"/>
            <w:tcBorders>
              <w:top w:val="single" w:sz="4" w:space="0" w:color="auto"/>
              <w:left w:val="single" w:sz="4" w:space="0" w:color="auto"/>
              <w:bottom w:val="single" w:sz="4" w:space="0" w:color="auto"/>
              <w:right w:val="single" w:sz="4" w:space="0" w:color="auto"/>
            </w:tcBorders>
            <w:vAlign w:val="center"/>
          </w:tcPr>
          <w:p w:rsidR="0047235D" w:rsidRPr="00985148" w:rsidRDefault="0047235D" w:rsidP="00435CDD">
            <w:pPr>
              <w:jc w:val="center"/>
              <w:rPr>
                <w:sz w:val="20"/>
                <w:szCs w:val="20"/>
              </w:rPr>
            </w:pPr>
            <w:r w:rsidRPr="00985148">
              <w:rPr>
                <w:sz w:val="20"/>
                <w:szCs w:val="20"/>
              </w:rPr>
              <w:t>Week 5</w:t>
            </w:r>
          </w:p>
          <w:p w:rsidR="0047235D" w:rsidRPr="00985148" w:rsidRDefault="0047235D" w:rsidP="00435CDD">
            <w:pPr>
              <w:jc w:val="center"/>
              <w:rPr>
                <w:sz w:val="20"/>
                <w:szCs w:val="20"/>
              </w:rPr>
            </w:pPr>
          </w:p>
          <w:p w:rsidR="0047235D" w:rsidRPr="00985148" w:rsidRDefault="0047235D" w:rsidP="00435CDD">
            <w:pPr>
              <w:jc w:val="center"/>
              <w:rPr>
                <w:sz w:val="20"/>
                <w:szCs w:val="20"/>
              </w:rPr>
            </w:pPr>
            <w:r w:rsidRPr="00985148">
              <w:rPr>
                <w:sz w:val="20"/>
                <w:szCs w:val="20"/>
              </w:rPr>
              <w:t>5/23-5/27</w:t>
            </w:r>
          </w:p>
        </w:tc>
        <w:tc>
          <w:tcPr>
            <w:tcW w:w="6966" w:type="dxa"/>
            <w:tcBorders>
              <w:top w:val="single" w:sz="4" w:space="0" w:color="auto"/>
              <w:left w:val="single" w:sz="4" w:space="0" w:color="auto"/>
              <w:bottom w:val="single" w:sz="4" w:space="0" w:color="auto"/>
              <w:right w:val="single" w:sz="4" w:space="0" w:color="auto"/>
            </w:tcBorders>
            <w:vAlign w:val="center"/>
          </w:tcPr>
          <w:p w:rsidR="0047235D" w:rsidRPr="00985148" w:rsidRDefault="009B67E8" w:rsidP="00435CDD">
            <w:pPr>
              <w:jc w:val="center"/>
              <w:rPr>
                <w:sz w:val="20"/>
                <w:szCs w:val="20"/>
              </w:rPr>
            </w:pPr>
            <w:r w:rsidRPr="00985148">
              <w:rPr>
                <w:sz w:val="20"/>
                <w:szCs w:val="20"/>
              </w:rPr>
              <w:t>Review for finals</w:t>
            </w:r>
          </w:p>
        </w:tc>
      </w:tr>
    </w:tbl>
    <w:p w:rsidR="0047235D" w:rsidRPr="00985148" w:rsidRDefault="0047235D" w:rsidP="0047235D">
      <w:pPr>
        <w:jc w:val="center"/>
        <w:rPr>
          <w:b/>
          <w:sz w:val="20"/>
          <w:szCs w:val="20"/>
        </w:rPr>
      </w:pPr>
    </w:p>
    <w:p w:rsidR="0047235D" w:rsidRPr="00985148" w:rsidRDefault="0047235D" w:rsidP="0047235D">
      <w:pPr>
        <w:jc w:val="center"/>
        <w:rPr>
          <w:sz w:val="20"/>
          <w:szCs w:val="20"/>
        </w:rPr>
      </w:pPr>
      <w:r w:rsidRPr="00985148">
        <w:rPr>
          <w:b/>
          <w:sz w:val="20"/>
          <w:szCs w:val="20"/>
        </w:rPr>
        <w:t>Finals week</w:t>
      </w:r>
    </w:p>
    <w:p w:rsidR="0047235D" w:rsidRPr="00985148" w:rsidRDefault="0047235D" w:rsidP="0047235D">
      <w:pPr>
        <w:ind w:left="720"/>
        <w:jc w:val="center"/>
        <w:rPr>
          <w:i/>
          <w:sz w:val="20"/>
          <w:szCs w:val="20"/>
        </w:rPr>
      </w:pPr>
      <w:r w:rsidRPr="00985148">
        <w:rPr>
          <w:i/>
          <w:sz w:val="20"/>
          <w:szCs w:val="20"/>
        </w:rPr>
        <w:t>Monday, May 30 Memorial Day, No School!</w:t>
      </w:r>
    </w:p>
    <w:p w:rsidR="0047235D" w:rsidRPr="00985148" w:rsidRDefault="0047235D" w:rsidP="0047235D">
      <w:pPr>
        <w:jc w:val="center"/>
        <w:rPr>
          <w:sz w:val="20"/>
          <w:szCs w:val="20"/>
        </w:rPr>
      </w:pPr>
      <w:r w:rsidRPr="00985148">
        <w:rPr>
          <w:sz w:val="20"/>
          <w:szCs w:val="20"/>
        </w:rPr>
        <w:t>Wednesday, June 1 - Final Exams Day-1, Grades 6 -12 – Half day</w:t>
      </w:r>
    </w:p>
    <w:p w:rsidR="0047235D" w:rsidRPr="00985148" w:rsidRDefault="0047235D" w:rsidP="0047235D">
      <w:pPr>
        <w:jc w:val="center"/>
        <w:rPr>
          <w:sz w:val="20"/>
          <w:szCs w:val="20"/>
        </w:rPr>
      </w:pPr>
      <w:r w:rsidRPr="00985148">
        <w:rPr>
          <w:sz w:val="20"/>
          <w:szCs w:val="20"/>
        </w:rPr>
        <w:t>Thursday, June 2 - Final Exams Day-2, Grades 6 -12 – Half day</w:t>
      </w:r>
    </w:p>
    <w:p w:rsidR="0047235D" w:rsidRPr="00985148" w:rsidRDefault="0047235D" w:rsidP="0047235D">
      <w:pPr>
        <w:jc w:val="center"/>
        <w:rPr>
          <w:sz w:val="20"/>
          <w:szCs w:val="20"/>
        </w:rPr>
      </w:pPr>
      <w:r w:rsidRPr="00985148">
        <w:rPr>
          <w:sz w:val="20"/>
          <w:szCs w:val="20"/>
        </w:rPr>
        <w:t>Friday, June 3 - Final Exams Day-3, Grades 6 -12 – Half day</w:t>
      </w:r>
    </w:p>
    <w:p w:rsidR="0047235D" w:rsidRPr="00985148" w:rsidRDefault="0047235D" w:rsidP="0047235D">
      <w:pPr>
        <w:jc w:val="center"/>
        <w:rPr>
          <w:sz w:val="20"/>
          <w:szCs w:val="20"/>
        </w:rPr>
      </w:pPr>
      <w:r w:rsidRPr="00985148">
        <w:rPr>
          <w:b/>
          <w:sz w:val="20"/>
          <w:szCs w:val="20"/>
        </w:rPr>
        <w:t>Classroom Rules</w:t>
      </w:r>
    </w:p>
    <w:p w:rsidR="0047235D" w:rsidRPr="00460103" w:rsidRDefault="0047235D" w:rsidP="004723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4"/>
      </w:tblGrid>
      <w:tr w:rsidR="0047235D" w:rsidRPr="00460103" w:rsidTr="00435CDD">
        <w:tc>
          <w:tcPr>
            <w:tcW w:w="9144"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r w:rsidRPr="00460103">
              <w:rPr>
                <w:b/>
              </w:rPr>
              <w:t>This section includes rules set by the teacher and the consequences of violating these rules. The classroom rules are in addition to the school Rules and Regulations.</w:t>
            </w:r>
          </w:p>
        </w:tc>
      </w:tr>
      <w:tr w:rsidR="0047235D" w:rsidRPr="00460103" w:rsidTr="00435CDD">
        <w:tc>
          <w:tcPr>
            <w:tcW w:w="9144"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rPr>
                <w:b/>
                <w:bCs/>
                <w:i/>
                <w:u w:color="000000"/>
              </w:rPr>
            </w:pPr>
          </w:p>
          <w:p w:rsidR="00985148" w:rsidRPr="00985148" w:rsidRDefault="00985148" w:rsidP="00985148">
            <w:pPr>
              <w:rPr>
                <w:b/>
                <w:bCs/>
                <w:i/>
                <w:sz w:val="20"/>
                <w:u w:color="000000"/>
              </w:rPr>
            </w:pPr>
            <w:r w:rsidRPr="00985148">
              <w:rPr>
                <w:b/>
                <w:bCs/>
                <w:i/>
                <w:sz w:val="20"/>
                <w:u w:color="000000"/>
              </w:rPr>
              <w:t>Classroom Rules:</w:t>
            </w:r>
          </w:p>
          <w:p w:rsidR="00985148" w:rsidRPr="00985148" w:rsidRDefault="00985148" w:rsidP="00985148">
            <w:pPr>
              <w:rPr>
                <w:b/>
                <w:bCs/>
                <w:sz w:val="20"/>
              </w:rPr>
            </w:pPr>
          </w:p>
          <w:p w:rsidR="00985148" w:rsidRPr="00985148" w:rsidRDefault="00985148" w:rsidP="00985148">
            <w:pPr>
              <w:numPr>
                <w:ilvl w:val="0"/>
                <w:numId w:val="15"/>
              </w:numPr>
              <w:pBdr>
                <w:top w:val="nil"/>
                <w:left w:val="nil"/>
                <w:bottom w:val="nil"/>
                <w:right w:val="nil"/>
                <w:between w:val="nil"/>
                <w:bar w:val="nil"/>
              </w:pBdr>
              <w:rPr>
                <w:bCs/>
                <w:sz w:val="20"/>
              </w:rPr>
            </w:pPr>
            <w:r w:rsidRPr="00985148">
              <w:rPr>
                <w:sz w:val="20"/>
              </w:rPr>
              <w:t>Perseverance – Students turn in completed assignments and homework on time!</w:t>
            </w:r>
          </w:p>
          <w:p w:rsidR="00985148" w:rsidRPr="00985148" w:rsidRDefault="00985148" w:rsidP="00985148">
            <w:pPr>
              <w:numPr>
                <w:ilvl w:val="0"/>
                <w:numId w:val="15"/>
              </w:numPr>
              <w:pBdr>
                <w:top w:val="nil"/>
                <w:left w:val="nil"/>
                <w:bottom w:val="nil"/>
                <w:right w:val="nil"/>
                <w:between w:val="nil"/>
                <w:bar w:val="nil"/>
              </w:pBdr>
              <w:rPr>
                <w:rFonts w:hAnsi="Arial Unicode MS" w:cs="Arial Unicode MS"/>
                <w:bCs/>
                <w:sz w:val="20"/>
              </w:rPr>
            </w:pPr>
            <w:r w:rsidRPr="00985148">
              <w:rPr>
                <w:sz w:val="20"/>
              </w:rPr>
              <w:t>Respect – Students must respect themselves, their peers, and adults. Verbal or nonverbal disrespect will not be tolerated. We treat others how we want to be treated.</w:t>
            </w:r>
          </w:p>
          <w:p w:rsidR="00985148" w:rsidRPr="00985148" w:rsidRDefault="00985148" w:rsidP="00985148">
            <w:pPr>
              <w:numPr>
                <w:ilvl w:val="0"/>
                <w:numId w:val="15"/>
              </w:numPr>
              <w:pBdr>
                <w:top w:val="nil"/>
                <w:left w:val="nil"/>
                <w:bottom w:val="nil"/>
                <w:right w:val="nil"/>
                <w:between w:val="nil"/>
                <w:bar w:val="nil"/>
              </w:pBdr>
              <w:rPr>
                <w:rFonts w:hAnsi="Arial Unicode MS" w:cs="Arial Unicode MS"/>
                <w:bCs/>
                <w:sz w:val="20"/>
              </w:rPr>
            </w:pPr>
            <w:r w:rsidRPr="00985148">
              <w:rPr>
                <w:sz w:val="20"/>
              </w:rPr>
              <w:t>Integrity – Students will be honest. Cheating, lying, and stealing are not permitted. We do the right thing and make good choices.</w:t>
            </w:r>
          </w:p>
          <w:p w:rsidR="00985148" w:rsidRPr="00985148" w:rsidRDefault="00985148" w:rsidP="00985148">
            <w:pPr>
              <w:numPr>
                <w:ilvl w:val="0"/>
                <w:numId w:val="15"/>
              </w:numPr>
              <w:pBdr>
                <w:top w:val="nil"/>
                <w:left w:val="nil"/>
                <w:bottom w:val="nil"/>
                <w:right w:val="nil"/>
                <w:between w:val="nil"/>
                <w:bar w:val="nil"/>
              </w:pBdr>
              <w:rPr>
                <w:rFonts w:hAnsi="Arial Unicode MS" w:cs="Arial Unicode MS"/>
                <w:bCs/>
                <w:sz w:val="20"/>
              </w:rPr>
            </w:pPr>
            <w:r w:rsidRPr="00985148">
              <w:rPr>
                <w:sz w:val="20"/>
              </w:rPr>
              <w:t>Discipline – Students are expected to follow directions and do their work. Goofing around and causing distractions in the classroom is not acceptable. We understand there is a time for fun and time for focus.</w:t>
            </w:r>
          </w:p>
          <w:p w:rsidR="00985148" w:rsidRPr="00985148" w:rsidRDefault="00985148" w:rsidP="00985148">
            <w:pPr>
              <w:numPr>
                <w:ilvl w:val="0"/>
                <w:numId w:val="15"/>
              </w:numPr>
              <w:pBdr>
                <w:top w:val="nil"/>
                <w:left w:val="nil"/>
                <w:bottom w:val="nil"/>
                <w:right w:val="nil"/>
                <w:between w:val="nil"/>
                <w:bar w:val="nil"/>
              </w:pBdr>
              <w:rPr>
                <w:rFonts w:hAnsi="Arial Unicode MS" w:cs="Arial Unicode MS"/>
                <w:bCs/>
                <w:sz w:val="20"/>
              </w:rPr>
            </w:pPr>
            <w:r w:rsidRPr="00985148">
              <w:rPr>
                <w:sz w:val="20"/>
              </w:rPr>
              <w:t>Excellence – Students will always give their best effort and strive for improvement. We never settle for less than we are capable of achieving.</w:t>
            </w:r>
          </w:p>
          <w:p w:rsidR="00985148" w:rsidRPr="00985148" w:rsidRDefault="00985148" w:rsidP="00985148">
            <w:pPr>
              <w:pBdr>
                <w:top w:val="nil"/>
                <w:left w:val="nil"/>
                <w:bottom w:val="nil"/>
                <w:right w:val="nil"/>
                <w:between w:val="nil"/>
                <w:bar w:val="nil"/>
              </w:pBdr>
              <w:rPr>
                <w:rFonts w:hAnsi="Arial Unicode MS" w:cs="Arial Unicode MS"/>
                <w:bCs/>
                <w:sz w:val="20"/>
              </w:rPr>
            </w:pPr>
          </w:p>
          <w:p w:rsidR="00985148" w:rsidRPr="00985148" w:rsidRDefault="00985148" w:rsidP="00985148">
            <w:pPr>
              <w:rPr>
                <w:b/>
                <w:bCs/>
                <w:i/>
                <w:sz w:val="20"/>
                <w:u w:color="000000"/>
              </w:rPr>
            </w:pPr>
            <w:r w:rsidRPr="00985148">
              <w:rPr>
                <w:b/>
                <w:bCs/>
                <w:i/>
                <w:sz w:val="20"/>
                <w:u w:color="000000"/>
              </w:rPr>
              <w:t>Consequences:</w:t>
            </w:r>
          </w:p>
          <w:p w:rsidR="00985148" w:rsidRPr="00985148" w:rsidRDefault="00985148" w:rsidP="00985148">
            <w:pPr>
              <w:rPr>
                <w:bCs/>
                <w:sz w:val="20"/>
              </w:rPr>
            </w:pPr>
          </w:p>
          <w:p w:rsidR="00985148" w:rsidRPr="00985148" w:rsidRDefault="00985148" w:rsidP="00985148">
            <w:pPr>
              <w:numPr>
                <w:ilvl w:val="0"/>
                <w:numId w:val="16"/>
              </w:numPr>
              <w:pBdr>
                <w:top w:val="nil"/>
                <w:left w:val="nil"/>
                <w:bottom w:val="nil"/>
                <w:right w:val="nil"/>
                <w:between w:val="nil"/>
                <w:bar w:val="nil"/>
              </w:pBdr>
              <w:rPr>
                <w:bCs/>
                <w:sz w:val="20"/>
              </w:rPr>
            </w:pPr>
            <w:r w:rsidRPr="00985148">
              <w:rPr>
                <w:bCs/>
                <w:sz w:val="20"/>
                <w:u w:color="000000"/>
              </w:rPr>
              <w:t>Verbal warning</w:t>
            </w:r>
          </w:p>
          <w:p w:rsidR="00985148" w:rsidRPr="00985148" w:rsidRDefault="00985148" w:rsidP="00985148">
            <w:pPr>
              <w:numPr>
                <w:ilvl w:val="0"/>
                <w:numId w:val="16"/>
              </w:numPr>
              <w:pBdr>
                <w:top w:val="nil"/>
                <w:left w:val="nil"/>
                <w:bottom w:val="nil"/>
                <w:right w:val="nil"/>
                <w:between w:val="nil"/>
                <w:bar w:val="nil"/>
              </w:pBdr>
              <w:rPr>
                <w:bCs/>
                <w:sz w:val="20"/>
              </w:rPr>
            </w:pPr>
            <w:r w:rsidRPr="00985148">
              <w:rPr>
                <w:bCs/>
                <w:sz w:val="20"/>
                <w:u w:color="000000"/>
              </w:rPr>
              <w:t>Meeting with student</w:t>
            </w:r>
          </w:p>
          <w:p w:rsidR="00985148" w:rsidRPr="00985148" w:rsidRDefault="00985148" w:rsidP="00985148">
            <w:pPr>
              <w:numPr>
                <w:ilvl w:val="0"/>
                <w:numId w:val="16"/>
              </w:numPr>
              <w:pBdr>
                <w:top w:val="nil"/>
                <w:left w:val="nil"/>
                <w:bottom w:val="nil"/>
                <w:right w:val="nil"/>
                <w:between w:val="nil"/>
                <w:bar w:val="nil"/>
              </w:pBdr>
              <w:rPr>
                <w:bCs/>
                <w:sz w:val="20"/>
              </w:rPr>
            </w:pPr>
            <w:r w:rsidRPr="00985148">
              <w:rPr>
                <w:bCs/>
                <w:sz w:val="20"/>
                <w:u w:color="000000"/>
              </w:rPr>
              <w:lastRenderedPageBreak/>
              <w:t>‘Action Plan’</w:t>
            </w:r>
          </w:p>
          <w:p w:rsidR="0047235D" w:rsidRPr="00985148" w:rsidRDefault="00985148" w:rsidP="00435CDD">
            <w:pPr>
              <w:numPr>
                <w:ilvl w:val="0"/>
                <w:numId w:val="17"/>
              </w:numPr>
              <w:pBdr>
                <w:top w:val="nil"/>
                <w:left w:val="nil"/>
                <w:bottom w:val="nil"/>
                <w:right w:val="nil"/>
                <w:between w:val="nil"/>
                <w:bar w:val="nil"/>
              </w:pBdr>
              <w:rPr>
                <w:bCs/>
              </w:rPr>
            </w:pPr>
            <w:r w:rsidRPr="00985148">
              <w:rPr>
                <w:bCs/>
                <w:sz w:val="20"/>
                <w:u w:color="000000"/>
              </w:rPr>
              <w:t>Parent contact/meeting</w:t>
            </w:r>
          </w:p>
        </w:tc>
      </w:tr>
    </w:tbl>
    <w:p w:rsidR="0047235D" w:rsidRPr="00460103" w:rsidRDefault="0047235D" w:rsidP="0047235D"/>
    <w:p w:rsidR="0047235D" w:rsidRPr="00460103" w:rsidRDefault="0047235D" w:rsidP="0047235D">
      <w:pPr>
        <w:jc w:val="center"/>
      </w:pPr>
      <w:r w:rsidRPr="00460103">
        <w:rPr>
          <w:b/>
        </w:rPr>
        <w:t>Assessment Method</w:t>
      </w:r>
    </w:p>
    <w:p w:rsidR="0047235D" w:rsidRPr="00460103" w:rsidRDefault="0047235D" w:rsidP="0047235D">
      <w:pPr>
        <w:jc w:val="center"/>
        <w:rPr>
          <w:b/>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4587"/>
      </w:tblGrid>
      <w:tr w:rsidR="0047235D" w:rsidRPr="00460103" w:rsidTr="00435CDD">
        <w:trPr>
          <w:trHeight w:val="243"/>
        </w:trPr>
        <w:tc>
          <w:tcPr>
            <w:tcW w:w="9174" w:type="dxa"/>
            <w:gridSpan w:val="2"/>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r w:rsidRPr="00460103">
              <w:rPr>
                <w:b/>
              </w:rPr>
              <w:t>This section includes rules set by the school administration</w:t>
            </w:r>
          </w:p>
        </w:tc>
      </w:tr>
      <w:tr w:rsidR="0047235D" w:rsidRPr="00460103" w:rsidTr="00985148">
        <w:trPr>
          <w:trHeight w:val="530"/>
        </w:trPr>
        <w:tc>
          <w:tcPr>
            <w:tcW w:w="9174" w:type="dxa"/>
            <w:gridSpan w:val="2"/>
            <w:tcBorders>
              <w:top w:val="single" w:sz="4" w:space="0" w:color="auto"/>
              <w:left w:val="single" w:sz="4" w:space="0" w:color="auto"/>
              <w:bottom w:val="single" w:sz="4" w:space="0" w:color="auto"/>
              <w:right w:val="single" w:sz="4" w:space="0" w:color="auto"/>
            </w:tcBorders>
          </w:tcPr>
          <w:p w:rsidR="0047235D" w:rsidRPr="00460103" w:rsidRDefault="0047235D" w:rsidP="00435CDD">
            <w:pPr>
              <w:rPr>
                <w:b/>
              </w:rPr>
            </w:pPr>
          </w:p>
          <w:p w:rsidR="0047235D" w:rsidRPr="00985148" w:rsidRDefault="0047235D" w:rsidP="00435CDD">
            <w:pPr>
              <w:rPr>
                <w:sz w:val="20"/>
                <w:u w:val="single"/>
              </w:rPr>
            </w:pPr>
            <w:r w:rsidRPr="00985148">
              <w:rPr>
                <w:sz w:val="20"/>
                <w:u w:val="single"/>
              </w:rPr>
              <w:t>Test/Quiz Policy</w:t>
            </w:r>
          </w:p>
          <w:p w:rsidR="0047235D" w:rsidRPr="00985148" w:rsidRDefault="0047235D" w:rsidP="00435CDD">
            <w:pPr>
              <w:rPr>
                <w:sz w:val="20"/>
              </w:rPr>
            </w:pPr>
            <w:r w:rsidRPr="00985148">
              <w:rPr>
                <w:sz w:val="20"/>
              </w:rPr>
              <w:t>Students take at least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rsidR="0047235D" w:rsidRPr="00985148" w:rsidRDefault="0047235D" w:rsidP="00435CDD">
            <w:pPr>
              <w:rPr>
                <w:sz w:val="20"/>
              </w:rPr>
            </w:pPr>
          </w:p>
          <w:p w:rsidR="0047235D" w:rsidRPr="00985148" w:rsidRDefault="0047235D" w:rsidP="00435CDD">
            <w:pPr>
              <w:rPr>
                <w:sz w:val="20"/>
                <w:u w:val="single"/>
              </w:rPr>
            </w:pPr>
            <w:r w:rsidRPr="00985148">
              <w:rPr>
                <w:sz w:val="20"/>
                <w:u w:val="single"/>
              </w:rPr>
              <w:t>Test/Quiz Make-Up</w:t>
            </w:r>
          </w:p>
          <w:p w:rsidR="0047235D" w:rsidRPr="00985148" w:rsidRDefault="0047235D" w:rsidP="00435CDD">
            <w:pPr>
              <w:rPr>
                <w:sz w:val="20"/>
              </w:rPr>
            </w:pPr>
            <w:r w:rsidRPr="00985148">
              <w:rPr>
                <w:sz w:val="20"/>
              </w:rPr>
              <w:t xml:space="preserve">Students with </w:t>
            </w:r>
            <w:r w:rsidRPr="00985148">
              <w:rPr>
                <w:b/>
                <w:sz w:val="20"/>
              </w:rPr>
              <w:t>excused</w:t>
            </w:r>
            <w:r w:rsidRPr="00985148">
              <w:rPr>
                <w:sz w:val="20"/>
              </w:rPr>
              <w:t xml:space="preserve"> absences shall have the opportunity to complete missed class work and make up all tests receiving full credit. The student is responsible to arrange for the make-up. </w:t>
            </w:r>
          </w:p>
          <w:p w:rsidR="0047235D" w:rsidRPr="00985148" w:rsidRDefault="0047235D" w:rsidP="00435CDD">
            <w:pPr>
              <w:rPr>
                <w:sz w:val="20"/>
              </w:rPr>
            </w:pPr>
          </w:p>
          <w:p w:rsidR="0047235D" w:rsidRPr="00985148" w:rsidRDefault="0047235D" w:rsidP="00435CDD">
            <w:pPr>
              <w:rPr>
                <w:sz w:val="20"/>
              </w:rPr>
            </w:pPr>
            <w:r w:rsidRPr="00985148">
              <w:rPr>
                <w:sz w:val="20"/>
              </w:rPr>
              <w:t xml:space="preserve">Students who miss a test/quiz because of an </w:t>
            </w:r>
            <w:r w:rsidRPr="00985148">
              <w:rPr>
                <w:b/>
                <w:sz w:val="20"/>
              </w:rPr>
              <w:t>unexcused</w:t>
            </w:r>
            <w:r w:rsidRPr="00985148">
              <w:rPr>
                <w:sz w:val="20"/>
              </w:rPr>
              <w:t xml:space="preserve"> absence will receive a failing grade on that test/quiz, except when the teacher decides to offer the chance for make-up. </w:t>
            </w:r>
          </w:p>
          <w:p w:rsidR="0047235D" w:rsidRPr="00985148" w:rsidRDefault="0047235D" w:rsidP="00435CDD">
            <w:pPr>
              <w:rPr>
                <w:sz w:val="20"/>
              </w:rPr>
            </w:pPr>
          </w:p>
          <w:p w:rsidR="0047235D" w:rsidRPr="00985148" w:rsidRDefault="0047235D" w:rsidP="00435CDD">
            <w:pPr>
              <w:rPr>
                <w:sz w:val="20"/>
              </w:rPr>
            </w:pPr>
            <w:r w:rsidRPr="00985148">
              <w:rPr>
                <w:sz w:val="20"/>
              </w:rPr>
              <w:t xml:space="preserve">If a student misses a test/quiz while on suspension, he/she will not have the opportunity to make up the test/quiz and will receive an "F". </w:t>
            </w:r>
          </w:p>
          <w:p w:rsidR="0047235D" w:rsidRPr="00985148" w:rsidRDefault="0047235D" w:rsidP="00435CDD">
            <w:pPr>
              <w:pStyle w:val="Header"/>
              <w:tabs>
                <w:tab w:val="left" w:pos="720"/>
              </w:tabs>
              <w:rPr>
                <w:sz w:val="20"/>
              </w:rPr>
            </w:pPr>
          </w:p>
          <w:p w:rsidR="0047235D" w:rsidRPr="00985148" w:rsidRDefault="0047235D" w:rsidP="00435CDD">
            <w:pPr>
              <w:rPr>
                <w:sz w:val="20"/>
              </w:rPr>
            </w:pPr>
            <w:r w:rsidRPr="00985148">
              <w:rPr>
                <w:sz w:val="20"/>
                <w:u w:val="single"/>
              </w:rPr>
              <w:t>Cheating</w:t>
            </w:r>
            <w:r w:rsidRPr="00985148">
              <w:rPr>
                <w:sz w:val="20"/>
              </w:rPr>
              <w:t xml:space="preserve">  </w:t>
            </w:r>
          </w:p>
          <w:p w:rsidR="0047235D" w:rsidRPr="00460103" w:rsidRDefault="0047235D" w:rsidP="00435CDD">
            <w:r w:rsidRPr="00985148">
              <w:rPr>
                <w:sz w:val="20"/>
              </w:rPr>
              <w:t>Acts of cheating or plagiarism will result in suspension and the student will receive an "F" (20/100) on the test or the assigned work.</w:t>
            </w:r>
          </w:p>
        </w:tc>
      </w:tr>
      <w:tr w:rsidR="0047235D" w:rsidRPr="00460103" w:rsidTr="00435CDD">
        <w:trPr>
          <w:trHeight w:val="243"/>
        </w:trPr>
        <w:tc>
          <w:tcPr>
            <w:tcW w:w="4587"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p>
        </w:tc>
        <w:tc>
          <w:tcPr>
            <w:tcW w:w="4587"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rPr>
                <w:b/>
              </w:rPr>
            </w:pPr>
            <w:r w:rsidRPr="00460103">
              <w:rPr>
                <w:b/>
              </w:rPr>
              <w:t>% of Grade</w:t>
            </w:r>
          </w:p>
        </w:tc>
      </w:tr>
      <w:tr w:rsidR="0047235D" w:rsidRPr="00460103" w:rsidTr="00435CDD">
        <w:trPr>
          <w:trHeight w:val="243"/>
        </w:trPr>
        <w:tc>
          <w:tcPr>
            <w:tcW w:w="4587"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pPr>
            <w:r w:rsidRPr="00460103">
              <w:t>Assessments</w:t>
            </w:r>
          </w:p>
        </w:tc>
        <w:tc>
          <w:tcPr>
            <w:tcW w:w="4587"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40%</w:t>
            </w:r>
          </w:p>
        </w:tc>
      </w:tr>
      <w:tr w:rsidR="0047235D" w:rsidRPr="00460103" w:rsidTr="00435CDD">
        <w:trPr>
          <w:trHeight w:val="243"/>
        </w:trPr>
        <w:tc>
          <w:tcPr>
            <w:tcW w:w="4587"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pPr>
            <w:r w:rsidRPr="00460103">
              <w:t>Participation and Attendance</w:t>
            </w:r>
          </w:p>
        </w:tc>
        <w:tc>
          <w:tcPr>
            <w:tcW w:w="4587"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20%</w:t>
            </w:r>
          </w:p>
        </w:tc>
      </w:tr>
      <w:tr w:rsidR="0047235D" w:rsidRPr="00460103" w:rsidTr="00435CDD">
        <w:trPr>
          <w:trHeight w:val="243"/>
        </w:trPr>
        <w:tc>
          <w:tcPr>
            <w:tcW w:w="4587"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pPr>
            <w:r w:rsidRPr="00460103">
              <w:t>Homework</w:t>
            </w:r>
          </w:p>
        </w:tc>
        <w:tc>
          <w:tcPr>
            <w:tcW w:w="4587" w:type="dxa"/>
            <w:tcBorders>
              <w:top w:val="single" w:sz="4" w:space="0" w:color="auto"/>
              <w:left w:val="single" w:sz="4" w:space="0" w:color="auto"/>
              <w:bottom w:val="single" w:sz="4" w:space="0" w:color="auto"/>
              <w:right w:val="single" w:sz="4" w:space="0" w:color="auto"/>
            </w:tcBorders>
          </w:tcPr>
          <w:p w:rsidR="0047235D" w:rsidRPr="00460103" w:rsidRDefault="004A3B8C" w:rsidP="00435CDD">
            <w:pPr>
              <w:jc w:val="center"/>
            </w:pPr>
            <w:r>
              <w:t>20</w:t>
            </w:r>
            <w:r w:rsidR="0047235D" w:rsidRPr="00460103">
              <w:t>%</w:t>
            </w:r>
          </w:p>
        </w:tc>
      </w:tr>
      <w:tr w:rsidR="0047235D" w:rsidRPr="00460103" w:rsidTr="00435CDD">
        <w:trPr>
          <w:trHeight w:val="243"/>
        </w:trPr>
        <w:tc>
          <w:tcPr>
            <w:tcW w:w="4587"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pPr>
            <w:r w:rsidRPr="00460103">
              <w:t>Projects/class work</w:t>
            </w:r>
          </w:p>
        </w:tc>
        <w:tc>
          <w:tcPr>
            <w:tcW w:w="4587"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pPr>
            <w:r w:rsidRPr="00460103">
              <w:t>20%</w:t>
            </w:r>
          </w:p>
        </w:tc>
      </w:tr>
    </w:tbl>
    <w:p w:rsidR="00371623" w:rsidRDefault="00371623" w:rsidP="00371623">
      <w:pPr>
        <w:spacing w:line="276" w:lineRule="auto"/>
        <w:jc w:val="both"/>
      </w:pPr>
    </w:p>
    <w:p w:rsidR="004A3B8C" w:rsidRDefault="004A3B8C" w:rsidP="00371623">
      <w:pPr>
        <w:spacing w:line="276" w:lineRule="auto"/>
        <w:jc w:val="both"/>
      </w:pPr>
      <w:r>
        <w:t>*there will be chances throughout the year for students to earn extra credit, assignments will be posted*</w:t>
      </w:r>
    </w:p>
    <w:p w:rsidR="00371623" w:rsidRDefault="00371623" w:rsidP="00371623">
      <w:pPr>
        <w:spacing w:line="276" w:lineRule="auto"/>
        <w:jc w:val="both"/>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A3B8C" w:rsidRDefault="004A3B8C" w:rsidP="00517C20">
      <w:pPr>
        <w:pBdr>
          <w:top w:val="nil"/>
        </w:pBdr>
        <w:jc w:val="center"/>
      </w:pPr>
    </w:p>
    <w:p w:rsidR="0047235D" w:rsidRPr="00460103" w:rsidRDefault="0047235D" w:rsidP="00517C20">
      <w:pPr>
        <w:pBdr>
          <w:top w:val="nil"/>
        </w:pBdr>
        <w:jc w:val="center"/>
      </w:pPr>
      <w:r w:rsidRPr="00460103">
        <w:rPr>
          <w:b/>
        </w:rPr>
        <w:lastRenderedPageBreak/>
        <w:t>Department Rubrics</w:t>
      </w:r>
    </w:p>
    <w:p w:rsidR="0047235D" w:rsidRPr="00460103" w:rsidRDefault="0047235D" w:rsidP="0047235D">
      <w:pPr>
        <w:jc w:val="center"/>
        <w:rPr>
          <w:b/>
          <w:u w:val="single"/>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4"/>
      </w:tblGrid>
      <w:tr w:rsidR="0047235D" w:rsidRPr="00460103" w:rsidTr="00435CDD">
        <w:trPr>
          <w:trHeight w:val="243"/>
        </w:trPr>
        <w:tc>
          <w:tcPr>
            <w:tcW w:w="9174" w:type="dxa"/>
            <w:tcBorders>
              <w:top w:val="single" w:sz="4" w:space="0" w:color="auto"/>
              <w:left w:val="single" w:sz="4" w:space="0" w:color="auto"/>
              <w:bottom w:val="single" w:sz="4" w:space="0" w:color="auto"/>
              <w:right w:val="single" w:sz="4" w:space="0" w:color="auto"/>
            </w:tcBorders>
            <w:hideMark/>
          </w:tcPr>
          <w:p w:rsidR="0047235D" w:rsidRPr="00460103" w:rsidRDefault="0047235D" w:rsidP="00435CDD">
            <w:pPr>
              <w:jc w:val="center"/>
              <w:rPr>
                <w:b/>
              </w:rPr>
            </w:pPr>
            <w:r w:rsidRPr="00460103">
              <w:rPr>
                <w:b/>
              </w:rPr>
              <w:t>This section includes rules set by the school administration</w:t>
            </w:r>
          </w:p>
        </w:tc>
      </w:tr>
      <w:tr w:rsidR="0047235D" w:rsidRPr="00460103" w:rsidTr="00435CDD">
        <w:trPr>
          <w:trHeight w:val="5795"/>
        </w:trPr>
        <w:tc>
          <w:tcPr>
            <w:tcW w:w="9174" w:type="dxa"/>
            <w:tcBorders>
              <w:top w:val="single" w:sz="4" w:space="0" w:color="auto"/>
              <w:left w:val="single" w:sz="4" w:space="0" w:color="auto"/>
              <w:bottom w:val="single" w:sz="4" w:space="0" w:color="auto"/>
              <w:right w:val="single" w:sz="4" w:space="0" w:color="auto"/>
            </w:tcBorders>
          </w:tcPr>
          <w:p w:rsidR="0047235D" w:rsidRPr="00460103" w:rsidRDefault="0047235D" w:rsidP="00435CDD">
            <w:pPr>
              <w:jc w:val="center"/>
              <w:rPr>
                <w:b/>
              </w:rPr>
            </w:pPr>
          </w:p>
          <w:p w:rsidR="0047235D" w:rsidRPr="00460103" w:rsidRDefault="0047235D" w:rsidP="00435CDD">
            <w:pPr>
              <w:jc w:val="center"/>
              <w:rPr>
                <w:b/>
              </w:rPr>
            </w:pPr>
          </w:p>
        </w:tc>
      </w:tr>
    </w:tbl>
    <w:p w:rsidR="0047235D" w:rsidRPr="00460103" w:rsidRDefault="0047235D" w:rsidP="0047235D">
      <w:pPr>
        <w:tabs>
          <w:tab w:val="left" w:pos="8160"/>
        </w:tabs>
      </w:pPr>
    </w:p>
    <w:p w:rsidR="000F74A9" w:rsidRPr="00460103" w:rsidRDefault="000F74A9"/>
    <w:sectPr w:rsidR="000F74A9" w:rsidRPr="00460103" w:rsidSect="0047235D">
      <w:footerReference w:type="default" r:id="rId18"/>
      <w:pgSz w:w="12240" w:h="15840" w:code="1"/>
      <w:pgMar w:top="1440" w:right="1080" w:bottom="1440" w:left="1080" w:header="720" w:footer="144" w:gutter="432"/>
      <w:cols w:space="720"/>
      <w:titlePg/>
      <w:docGrid w:linePitch="4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0E" w:rsidRDefault="00BE170E" w:rsidP="00F30C30">
      <w:r>
        <w:separator/>
      </w:r>
    </w:p>
  </w:endnote>
  <w:endnote w:type="continuationSeparator" w:id="0">
    <w:p w:rsidR="00BE170E" w:rsidRDefault="00BE170E" w:rsidP="00F3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633"/>
      <w:docPartObj>
        <w:docPartGallery w:val="Page Numbers (Bottom of Page)"/>
        <w:docPartUnique/>
      </w:docPartObj>
    </w:sdtPr>
    <w:sdtContent>
      <w:p w:rsidR="00985148" w:rsidRDefault="00CD1CA3">
        <w:pPr>
          <w:pStyle w:val="Footer"/>
          <w:jc w:val="right"/>
        </w:pPr>
        <w:fldSimple w:instr=" PAGE   \* MERGEFORMAT ">
          <w:r w:rsidR="004A3B8C">
            <w:rPr>
              <w:noProof/>
            </w:rPr>
            <w:t>2</w:t>
          </w:r>
        </w:fldSimple>
      </w:p>
    </w:sdtContent>
  </w:sdt>
  <w:p w:rsidR="00991514" w:rsidRDefault="00BE1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0E" w:rsidRDefault="00BE170E" w:rsidP="00F30C30">
      <w:r>
        <w:separator/>
      </w:r>
    </w:p>
  </w:footnote>
  <w:footnote w:type="continuationSeparator" w:id="0">
    <w:p w:rsidR="00BE170E" w:rsidRDefault="00BE170E" w:rsidP="00F30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4FE"/>
    <w:multiLevelType w:val="multilevel"/>
    <w:tmpl w:val="0636BE7C"/>
    <w:styleLink w:val="List7"/>
    <w:lvl w:ilvl="0">
      <w:start w:val="2"/>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1">
    <w:nsid w:val="16C94A23"/>
    <w:multiLevelType w:val="multilevel"/>
    <w:tmpl w:val="CCD0EE20"/>
    <w:styleLink w:val="ImportedStyle2"/>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1BAC4DC5"/>
    <w:multiLevelType w:val="multilevel"/>
    <w:tmpl w:val="9ADC5DFE"/>
    <w:styleLink w:val="List51"/>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3">
    <w:nsid w:val="1F8D231C"/>
    <w:multiLevelType w:val="multilevel"/>
    <w:tmpl w:val="1F6A9A22"/>
    <w:styleLink w:val="List21"/>
    <w:lvl w:ilvl="0">
      <w:start w:val="3"/>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4">
    <w:nsid w:val="27D8322D"/>
    <w:multiLevelType w:val="multilevel"/>
    <w:tmpl w:val="3D4ABD82"/>
    <w:styleLink w:val="ImportedStyle9"/>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5">
    <w:nsid w:val="2E082025"/>
    <w:multiLevelType w:val="multilevel"/>
    <w:tmpl w:val="E5C2E978"/>
    <w:styleLink w:val="List31"/>
    <w:lvl w:ilvl="0">
      <w:start w:val="2"/>
      <w:numFmt w:val="decimal"/>
      <w:lvlText w:val="%1."/>
      <w:lvlJc w:val="left"/>
      <w:pPr>
        <w:tabs>
          <w:tab w:val="num" w:pos="760"/>
        </w:tabs>
        <w:ind w:left="760" w:hanging="400"/>
      </w:pPr>
      <w:rPr>
        <w:position w:val="0"/>
        <w:sz w:val="18"/>
        <w:szCs w:val="18"/>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6">
    <w:nsid w:val="346703C0"/>
    <w:multiLevelType w:val="multilevel"/>
    <w:tmpl w:val="F814BC92"/>
    <w:styleLink w:val="List0"/>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7">
    <w:nsid w:val="39232F94"/>
    <w:multiLevelType w:val="multilevel"/>
    <w:tmpl w:val="D4961C3A"/>
    <w:styleLink w:val="List9"/>
    <w:lvl w:ilvl="0">
      <w:start w:val="4"/>
      <w:numFmt w:val="decimal"/>
      <w:lvlText w:val="%1."/>
      <w:lvlJc w:val="left"/>
      <w:pPr>
        <w:tabs>
          <w:tab w:val="num" w:pos="792"/>
        </w:tabs>
        <w:ind w:left="792" w:hanging="432"/>
      </w:pPr>
      <w:rPr>
        <w:b/>
        <w:b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8">
    <w:nsid w:val="3FED2BDC"/>
    <w:multiLevelType w:val="multilevel"/>
    <w:tmpl w:val="A430643A"/>
    <w:styleLink w:val="List8"/>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9">
    <w:nsid w:val="47B6526F"/>
    <w:multiLevelType w:val="multilevel"/>
    <w:tmpl w:val="66ECFA60"/>
    <w:styleLink w:val="ImportedStyle8"/>
    <w:lvl w:ilvl="0">
      <w:start w:val="1"/>
      <w:numFmt w:val="decimal"/>
      <w:lvlText w:val="%1."/>
      <w:lvlJc w:val="left"/>
      <w:pPr>
        <w:tabs>
          <w:tab w:val="num" w:pos="720"/>
        </w:tabs>
        <w:ind w:left="720" w:hanging="360"/>
      </w:pPr>
      <w:rPr>
        <w:b/>
        <w:bCs/>
        <w:caps w:val="0"/>
        <w:smallCaps w:val="0"/>
        <w:strike w:val="0"/>
        <w:dstrike w:val="0"/>
        <w:outlin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b/>
        <w:bCs/>
        <w:caps w:val="0"/>
        <w:smallCaps w:val="0"/>
        <w:strike w:val="0"/>
        <w:dstrike w:val="0"/>
        <w:outlin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b/>
        <w:bCs/>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b/>
        <w:bCs/>
        <w:caps w:val="0"/>
        <w:smallCaps w:val="0"/>
        <w:strike w:val="0"/>
        <w:dstrike w:val="0"/>
        <w:outlin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b/>
        <w:bCs/>
        <w:caps w:val="0"/>
        <w:smallCaps w:val="0"/>
        <w:strike w:val="0"/>
        <w:dstrike w:val="0"/>
        <w:outlin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b/>
        <w:bCs/>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b/>
        <w:bCs/>
        <w:caps w:val="0"/>
        <w:smallCaps w:val="0"/>
        <w:strike w:val="0"/>
        <w:dstrike w:val="0"/>
        <w:outlin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b/>
        <w:bCs/>
        <w:caps w:val="0"/>
        <w:smallCaps w:val="0"/>
        <w:strike w:val="0"/>
        <w:dstrike w:val="0"/>
        <w:outlin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b/>
        <w:bCs/>
        <w:caps w:val="0"/>
        <w:smallCaps w:val="0"/>
        <w:strike w:val="0"/>
        <w:dstrike w:val="0"/>
        <w:outline w:val="0"/>
        <w:color w:val="000000"/>
        <w:spacing w:val="0"/>
        <w:kern w:val="0"/>
        <w:position w:val="0"/>
        <w:sz w:val="24"/>
        <w:szCs w:val="24"/>
        <w:u w:val="none" w:color="000000"/>
        <w:vertAlign w:val="baseline"/>
        <w:lang w:val="en-US"/>
      </w:rPr>
    </w:lvl>
  </w:abstractNum>
  <w:abstractNum w:abstractNumId="10">
    <w:nsid w:val="520E1EA4"/>
    <w:multiLevelType w:val="hybridMultilevel"/>
    <w:tmpl w:val="6B24D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F20566"/>
    <w:multiLevelType w:val="multilevel"/>
    <w:tmpl w:val="7C809B00"/>
    <w:styleLink w:val="List6"/>
    <w:lvl w:ilvl="0">
      <w:start w:val="1"/>
      <w:numFmt w:val="decimal"/>
      <w:lvlText w:val="%1."/>
      <w:lvlJc w:val="left"/>
      <w:pPr>
        <w:tabs>
          <w:tab w:val="num" w:pos="760"/>
        </w:tabs>
        <w:ind w:left="760" w:hanging="400"/>
      </w:pPr>
      <w:rPr>
        <w:position w:val="0"/>
        <w:sz w:val="18"/>
        <w:szCs w:val="18"/>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12">
    <w:nsid w:val="5B244B29"/>
    <w:multiLevelType w:val="multilevel"/>
    <w:tmpl w:val="54ACABE6"/>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13">
    <w:nsid w:val="5DF017B5"/>
    <w:multiLevelType w:val="multilevel"/>
    <w:tmpl w:val="91FE36F8"/>
    <w:lvl w:ilvl="0">
      <w:start w:val="1"/>
      <w:numFmt w:val="decimal"/>
      <w:lvlText w:val="%1."/>
      <w:lvlJc w:val="left"/>
      <w:pPr>
        <w:tabs>
          <w:tab w:val="num" w:pos="360"/>
        </w:tabs>
        <w:ind w:left="360" w:hanging="360"/>
      </w:pPr>
      <w:rPr>
        <w:rFonts w:hint="default"/>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5EB04C3A"/>
    <w:multiLevelType w:val="multilevel"/>
    <w:tmpl w:val="44922156"/>
    <w:styleLink w:val="List1"/>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15">
    <w:nsid w:val="64B70010"/>
    <w:multiLevelType w:val="multilevel"/>
    <w:tmpl w:val="32A40730"/>
    <w:styleLink w:val="List41"/>
    <w:lvl w:ilvl="0">
      <w:start w:val="1"/>
      <w:numFmt w:val="decimal"/>
      <w:lvlText w:val="%1."/>
      <w:lvlJc w:val="left"/>
      <w:pPr>
        <w:tabs>
          <w:tab w:val="num" w:pos="720"/>
        </w:tabs>
        <w:ind w:left="720" w:hanging="360"/>
      </w:pPr>
      <w:rPr>
        <w:position w:val="0"/>
        <w:sz w:val="20"/>
        <w:szCs w:val="20"/>
        <w:rtl w:val="0"/>
      </w:rPr>
    </w:lvl>
    <w:lvl w:ilvl="1">
      <w:start w:val="1"/>
      <w:numFmt w:val="decimal"/>
      <w:lvlText w:val="%2."/>
      <w:lvlJc w:val="left"/>
      <w:pPr>
        <w:tabs>
          <w:tab w:val="num" w:pos="1380"/>
        </w:tabs>
        <w:ind w:left="1380" w:hanging="300"/>
      </w:pPr>
      <w:rPr>
        <w:position w:val="0"/>
        <w:sz w:val="20"/>
        <w:szCs w:val="20"/>
        <w:rtl w:val="0"/>
      </w:rPr>
    </w:lvl>
    <w:lvl w:ilvl="2">
      <w:start w:val="1"/>
      <w:numFmt w:val="decimal"/>
      <w:lvlText w:val="%3."/>
      <w:lvlJc w:val="left"/>
      <w:pPr>
        <w:tabs>
          <w:tab w:val="num" w:pos="2100"/>
        </w:tabs>
        <w:ind w:left="210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decimal"/>
      <w:lvlText w:val="%5."/>
      <w:lvlJc w:val="left"/>
      <w:pPr>
        <w:tabs>
          <w:tab w:val="num" w:pos="3540"/>
        </w:tabs>
        <w:ind w:left="3540" w:hanging="300"/>
      </w:pPr>
      <w:rPr>
        <w:position w:val="0"/>
        <w:sz w:val="20"/>
        <w:szCs w:val="20"/>
        <w:rtl w:val="0"/>
      </w:rPr>
    </w:lvl>
    <w:lvl w:ilvl="5">
      <w:start w:val="1"/>
      <w:numFmt w:val="decimal"/>
      <w:lvlText w:val="%6."/>
      <w:lvlJc w:val="left"/>
      <w:pPr>
        <w:tabs>
          <w:tab w:val="num" w:pos="4260"/>
        </w:tabs>
        <w:ind w:left="4260" w:hanging="300"/>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decimal"/>
      <w:lvlText w:val="%8."/>
      <w:lvlJc w:val="left"/>
      <w:pPr>
        <w:tabs>
          <w:tab w:val="num" w:pos="5700"/>
        </w:tabs>
        <w:ind w:left="5700" w:hanging="300"/>
      </w:pPr>
      <w:rPr>
        <w:position w:val="0"/>
        <w:sz w:val="20"/>
        <w:szCs w:val="20"/>
        <w:rtl w:val="0"/>
      </w:rPr>
    </w:lvl>
    <w:lvl w:ilvl="8">
      <w:start w:val="1"/>
      <w:numFmt w:val="decimal"/>
      <w:lvlText w:val="%9."/>
      <w:lvlJc w:val="left"/>
      <w:pPr>
        <w:tabs>
          <w:tab w:val="num" w:pos="6420"/>
        </w:tabs>
        <w:ind w:left="6420" w:hanging="300"/>
      </w:pPr>
      <w:rPr>
        <w:position w:val="0"/>
        <w:sz w:val="20"/>
        <w:szCs w:val="20"/>
        <w:rtl w:val="0"/>
      </w:rPr>
    </w:lvl>
  </w:abstractNum>
  <w:abstractNum w:abstractNumId="16">
    <w:nsid w:val="6BCF2FC6"/>
    <w:multiLevelType w:val="multilevel"/>
    <w:tmpl w:val="DBBAFD40"/>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3"/>
  </w:num>
  <w:num w:numId="2">
    <w:abstractNumId w:val="6"/>
  </w:num>
  <w:num w:numId="3">
    <w:abstractNumId w:val="14"/>
  </w:num>
  <w:num w:numId="4">
    <w:abstractNumId w:val="12"/>
  </w:num>
  <w:num w:numId="5">
    <w:abstractNumId w:val="5"/>
  </w:num>
  <w:num w:numId="6">
    <w:abstractNumId w:val="3"/>
  </w:num>
  <w:num w:numId="7">
    <w:abstractNumId w:val="15"/>
  </w:num>
  <w:num w:numId="8">
    <w:abstractNumId w:val="2"/>
  </w:num>
  <w:num w:numId="9">
    <w:abstractNumId w:val="11"/>
  </w:num>
  <w:num w:numId="10">
    <w:abstractNumId w:val="0"/>
  </w:num>
  <w:num w:numId="11">
    <w:abstractNumId w:val="8"/>
  </w:num>
  <w:num w:numId="12">
    <w:abstractNumId w:val="16"/>
  </w:num>
  <w:num w:numId="13">
    <w:abstractNumId w:val="1"/>
  </w:num>
  <w:num w:numId="14">
    <w:abstractNumId w:val="10"/>
  </w:num>
  <w:num w:numId="15">
    <w:abstractNumId w:val="9"/>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235D"/>
    <w:rsid w:val="00025C83"/>
    <w:rsid w:val="00057A28"/>
    <w:rsid w:val="000F74A9"/>
    <w:rsid w:val="001E2327"/>
    <w:rsid w:val="00290AA0"/>
    <w:rsid w:val="00371623"/>
    <w:rsid w:val="0041095A"/>
    <w:rsid w:val="00460103"/>
    <w:rsid w:val="0047235D"/>
    <w:rsid w:val="004A3B8C"/>
    <w:rsid w:val="004B2E04"/>
    <w:rsid w:val="004D4902"/>
    <w:rsid w:val="00517C20"/>
    <w:rsid w:val="00661DDC"/>
    <w:rsid w:val="006B688F"/>
    <w:rsid w:val="007A4B05"/>
    <w:rsid w:val="00961236"/>
    <w:rsid w:val="00981430"/>
    <w:rsid w:val="00985148"/>
    <w:rsid w:val="009B67E8"/>
    <w:rsid w:val="009D5943"/>
    <w:rsid w:val="009E4127"/>
    <w:rsid w:val="00A45A6C"/>
    <w:rsid w:val="00AC0154"/>
    <w:rsid w:val="00BE170E"/>
    <w:rsid w:val="00BF77E6"/>
    <w:rsid w:val="00CD1CA3"/>
    <w:rsid w:val="00D33176"/>
    <w:rsid w:val="00D37BEF"/>
    <w:rsid w:val="00ED74B8"/>
    <w:rsid w:val="00F3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235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7235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235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7235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7235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7235D"/>
    <w:pPr>
      <w:numPr>
        <w:ilvl w:val="6"/>
        <w:numId w:val="1"/>
      </w:numPr>
      <w:spacing w:before="240" w:after="60"/>
      <w:outlineLvl w:val="6"/>
    </w:pPr>
  </w:style>
  <w:style w:type="paragraph" w:styleId="Heading8">
    <w:name w:val="heading 8"/>
    <w:basedOn w:val="Normal"/>
    <w:next w:val="Normal"/>
    <w:link w:val="Heading8Char"/>
    <w:qFormat/>
    <w:rsid w:val="0047235D"/>
    <w:pPr>
      <w:numPr>
        <w:ilvl w:val="7"/>
        <w:numId w:val="1"/>
      </w:numPr>
      <w:spacing w:before="240" w:after="60"/>
      <w:outlineLvl w:val="7"/>
    </w:pPr>
    <w:rPr>
      <w:i/>
      <w:iCs/>
    </w:rPr>
  </w:style>
  <w:style w:type="paragraph" w:styleId="Heading9">
    <w:name w:val="heading 9"/>
    <w:basedOn w:val="Normal"/>
    <w:next w:val="Normal"/>
    <w:link w:val="Heading9Char"/>
    <w:qFormat/>
    <w:rsid w:val="0047235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35D"/>
    <w:rPr>
      <w:rFonts w:ascii="Arial" w:eastAsia="Times New Roman" w:hAnsi="Arial" w:cs="Arial"/>
      <w:b/>
      <w:bCs/>
      <w:i/>
      <w:iCs/>
      <w:sz w:val="28"/>
      <w:szCs w:val="28"/>
    </w:rPr>
  </w:style>
  <w:style w:type="character" w:customStyle="1" w:styleId="Heading3Char">
    <w:name w:val="Heading 3 Char"/>
    <w:basedOn w:val="DefaultParagraphFont"/>
    <w:link w:val="Heading3"/>
    <w:rsid w:val="0047235D"/>
    <w:rPr>
      <w:rFonts w:ascii="Arial" w:eastAsia="Times New Roman" w:hAnsi="Arial" w:cs="Arial"/>
      <w:b/>
      <w:bCs/>
      <w:sz w:val="26"/>
      <w:szCs w:val="26"/>
    </w:rPr>
  </w:style>
  <w:style w:type="character" w:customStyle="1" w:styleId="Heading4Char">
    <w:name w:val="Heading 4 Char"/>
    <w:basedOn w:val="DefaultParagraphFont"/>
    <w:link w:val="Heading4"/>
    <w:rsid w:val="0047235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7235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7235D"/>
    <w:rPr>
      <w:rFonts w:ascii="Times New Roman" w:eastAsia="Times New Roman" w:hAnsi="Times New Roman" w:cs="Times New Roman"/>
      <w:b/>
      <w:bCs/>
    </w:rPr>
  </w:style>
  <w:style w:type="character" w:customStyle="1" w:styleId="Heading7Char">
    <w:name w:val="Heading 7 Char"/>
    <w:basedOn w:val="DefaultParagraphFont"/>
    <w:link w:val="Heading7"/>
    <w:rsid w:val="0047235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7235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7235D"/>
    <w:rPr>
      <w:rFonts w:ascii="Arial" w:eastAsia="Times New Roman" w:hAnsi="Arial" w:cs="Arial"/>
    </w:rPr>
  </w:style>
  <w:style w:type="paragraph" w:styleId="Header">
    <w:name w:val="header"/>
    <w:basedOn w:val="Normal"/>
    <w:link w:val="HeaderChar"/>
    <w:semiHidden/>
    <w:unhideWhenUsed/>
    <w:rsid w:val="0047235D"/>
    <w:pPr>
      <w:tabs>
        <w:tab w:val="center" w:pos="4320"/>
        <w:tab w:val="right" w:pos="8640"/>
      </w:tabs>
    </w:pPr>
  </w:style>
  <w:style w:type="character" w:customStyle="1" w:styleId="HeaderChar">
    <w:name w:val="Header Char"/>
    <w:basedOn w:val="DefaultParagraphFont"/>
    <w:link w:val="Header"/>
    <w:semiHidden/>
    <w:rsid w:val="0047235D"/>
    <w:rPr>
      <w:rFonts w:ascii="Times New Roman" w:eastAsia="Times New Roman" w:hAnsi="Times New Roman" w:cs="Times New Roman"/>
      <w:sz w:val="24"/>
      <w:szCs w:val="24"/>
    </w:rPr>
  </w:style>
  <w:style w:type="paragraph" w:customStyle="1" w:styleId="Default">
    <w:name w:val="Default"/>
    <w:rsid w:val="0047235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9">
    <w:name w:val="Hyperlink.9"/>
    <w:basedOn w:val="Hyperlink"/>
    <w:rsid w:val="0047235D"/>
    <w:rPr>
      <w:color w:val="0000FF"/>
    </w:rPr>
  </w:style>
  <w:style w:type="character" w:customStyle="1" w:styleId="Hyperlink10">
    <w:name w:val="Hyperlink.10"/>
    <w:basedOn w:val="Hyperlink"/>
    <w:rsid w:val="0047235D"/>
    <w:rPr>
      <w:color w:val="0000FF"/>
    </w:rPr>
  </w:style>
  <w:style w:type="character" w:customStyle="1" w:styleId="Hyperlink11">
    <w:name w:val="Hyperlink.11"/>
    <w:basedOn w:val="Hyperlink"/>
    <w:rsid w:val="0047235D"/>
    <w:rPr>
      <w:color w:val="0000FF"/>
    </w:rPr>
  </w:style>
  <w:style w:type="character" w:customStyle="1" w:styleId="Hyperlink12">
    <w:name w:val="Hyperlink.12"/>
    <w:basedOn w:val="Hyperlink"/>
    <w:rsid w:val="0047235D"/>
    <w:rPr>
      <w:color w:val="0000FF"/>
    </w:rPr>
  </w:style>
  <w:style w:type="character" w:customStyle="1" w:styleId="Hyperlink13">
    <w:name w:val="Hyperlink.13"/>
    <w:basedOn w:val="Hyperlink"/>
    <w:rsid w:val="0047235D"/>
    <w:rPr>
      <w:color w:val="0000FF"/>
    </w:rPr>
  </w:style>
  <w:style w:type="character" w:customStyle="1" w:styleId="Hyperlink14">
    <w:name w:val="Hyperlink.14"/>
    <w:basedOn w:val="Hyperlink"/>
    <w:rsid w:val="0047235D"/>
    <w:rPr>
      <w:color w:val="0000FF"/>
    </w:rPr>
  </w:style>
  <w:style w:type="character" w:customStyle="1" w:styleId="Hyperlink15">
    <w:name w:val="Hyperlink.15"/>
    <w:basedOn w:val="Hyperlink"/>
    <w:rsid w:val="0047235D"/>
    <w:rPr>
      <w:color w:val="0000FF"/>
    </w:rPr>
  </w:style>
  <w:style w:type="character" w:customStyle="1" w:styleId="Hyperlink16">
    <w:name w:val="Hyperlink.16"/>
    <w:basedOn w:val="Hyperlink"/>
    <w:rsid w:val="0047235D"/>
    <w:rPr>
      <w:color w:val="0000FF"/>
    </w:rPr>
  </w:style>
  <w:style w:type="character" w:customStyle="1" w:styleId="Hyperlink17">
    <w:name w:val="Hyperlink.17"/>
    <w:basedOn w:val="Hyperlink"/>
    <w:rsid w:val="0047235D"/>
    <w:rPr>
      <w:color w:val="0000FF"/>
    </w:rPr>
  </w:style>
  <w:style w:type="numbering" w:customStyle="1" w:styleId="List0">
    <w:name w:val="List 0"/>
    <w:basedOn w:val="NoList"/>
    <w:rsid w:val="0047235D"/>
    <w:pPr>
      <w:numPr>
        <w:numId w:val="2"/>
      </w:numPr>
    </w:pPr>
  </w:style>
  <w:style w:type="numbering" w:customStyle="1" w:styleId="List1">
    <w:name w:val="List 1"/>
    <w:basedOn w:val="NoList"/>
    <w:rsid w:val="0047235D"/>
    <w:pPr>
      <w:numPr>
        <w:numId w:val="3"/>
      </w:numPr>
    </w:pPr>
  </w:style>
  <w:style w:type="numbering" w:customStyle="1" w:styleId="List21">
    <w:name w:val="List 21"/>
    <w:basedOn w:val="NoList"/>
    <w:rsid w:val="0047235D"/>
    <w:pPr>
      <w:numPr>
        <w:numId w:val="6"/>
      </w:numPr>
    </w:pPr>
  </w:style>
  <w:style w:type="numbering" w:customStyle="1" w:styleId="List31">
    <w:name w:val="List 31"/>
    <w:basedOn w:val="NoList"/>
    <w:rsid w:val="0047235D"/>
    <w:pPr>
      <w:numPr>
        <w:numId w:val="5"/>
      </w:numPr>
    </w:pPr>
  </w:style>
  <w:style w:type="numbering" w:customStyle="1" w:styleId="List41">
    <w:name w:val="List 41"/>
    <w:basedOn w:val="NoList"/>
    <w:rsid w:val="0047235D"/>
    <w:pPr>
      <w:numPr>
        <w:numId w:val="7"/>
      </w:numPr>
    </w:pPr>
  </w:style>
  <w:style w:type="numbering" w:customStyle="1" w:styleId="List51">
    <w:name w:val="List 51"/>
    <w:basedOn w:val="NoList"/>
    <w:rsid w:val="0047235D"/>
    <w:pPr>
      <w:numPr>
        <w:numId w:val="8"/>
      </w:numPr>
    </w:pPr>
  </w:style>
  <w:style w:type="numbering" w:customStyle="1" w:styleId="List6">
    <w:name w:val="List 6"/>
    <w:basedOn w:val="NoList"/>
    <w:rsid w:val="0047235D"/>
    <w:pPr>
      <w:numPr>
        <w:numId w:val="9"/>
      </w:numPr>
    </w:pPr>
  </w:style>
  <w:style w:type="numbering" w:customStyle="1" w:styleId="List7">
    <w:name w:val="List 7"/>
    <w:basedOn w:val="NoList"/>
    <w:rsid w:val="0047235D"/>
    <w:pPr>
      <w:numPr>
        <w:numId w:val="10"/>
      </w:numPr>
    </w:pPr>
  </w:style>
  <w:style w:type="numbering" w:customStyle="1" w:styleId="List8">
    <w:name w:val="List 8"/>
    <w:basedOn w:val="NoList"/>
    <w:rsid w:val="0047235D"/>
    <w:pPr>
      <w:numPr>
        <w:numId w:val="11"/>
      </w:numPr>
    </w:pPr>
  </w:style>
  <w:style w:type="paragraph" w:styleId="Footer">
    <w:name w:val="footer"/>
    <w:basedOn w:val="Normal"/>
    <w:link w:val="FooterChar"/>
    <w:uiPriority w:val="99"/>
    <w:unhideWhenUsed/>
    <w:rsid w:val="0047235D"/>
    <w:pPr>
      <w:tabs>
        <w:tab w:val="center" w:pos="4680"/>
        <w:tab w:val="right" w:pos="9360"/>
      </w:tabs>
    </w:pPr>
  </w:style>
  <w:style w:type="character" w:customStyle="1" w:styleId="FooterChar">
    <w:name w:val="Footer Char"/>
    <w:basedOn w:val="DefaultParagraphFont"/>
    <w:link w:val="Footer"/>
    <w:uiPriority w:val="99"/>
    <w:rsid w:val="0047235D"/>
    <w:rPr>
      <w:rFonts w:ascii="Times New Roman" w:eastAsia="Times New Roman" w:hAnsi="Times New Roman" w:cs="Times New Roman"/>
      <w:sz w:val="24"/>
      <w:szCs w:val="24"/>
    </w:rPr>
  </w:style>
  <w:style w:type="numbering" w:customStyle="1" w:styleId="ImportedStyle2">
    <w:name w:val="Imported Style 2"/>
    <w:rsid w:val="0047235D"/>
    <w:pPr>
      <w:numPr>
        <w:numId w:val="13"/>
      </w:numPr>
    </w:pPr>
  </w:style>
  <w:style w:type="character" w:customStyle="1" w:styleId="Hyperlink0">
    <w:name w:val="Hyperlink.0"/>
    <w:basedOn w:val="Hyperlink"/>
    <w:rsid w:val="0047235D"/>
    <w:rPr>
      <w:color w:val="0000FF"/>
    </w:rPr>
  </w:style>
  <w:style w:type="numbering" w:customStyle="1" w:styleId="ImportedStyle8">
    <w:name w:val="Imported Style 8"/>
    <w:rsid w:val="0047235D"/>
    <w:pPr>
      <w:numPr>
        <w:numId w:val="15"/>
      </w:numPr>
    </w:pPr>
  </w:style>
  <w:style w:type="numbering" w:customStyle="1" w:styleId="ImportedStyle9">
    <w:name w:val="Imported Style 9"/>
    <w:rsid w:val="0047235D"/>
    <w:pPr>
      <w:numPr>
        <w:numId w:val="16"/>
      </w:numPr>
    </w:pPr>
  </w:style>
  <w:style w:type="numbering" w:customStyle="1" w:styleId="List9">
    <w:name w:val="List 9"/>
    <w:basedOn w:val="ImportedStyle9"/>
    <w:rsid w:val="0047235D"/>
    <w:pPr>
      <w:numPr>
        <w:numId w:val="17"/>
      </w:numPr>
    </w:pPr>
  </w:style>
  <w:style w:type="character" w:styleId="Hyperlink">
    <w:name w:val="Hyperlink"/>
    <w:basedOn w:val="DefaultParagraphFont"/>
    <w:uiPriority w:val="99"/>
    <w:semiHidden/>
    <w:unhideWhenUsed/>
    <w:rsid w:val="004723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rlin@ferrahian.com" TargetMode="External"/><Relationship Id="rId13" Type="http://schemas.openxmlformats.org/officeDocument/2006/relationships/hyperlink" Target="http://www.corestandards.org/ELA-Literacy/RH/6-8/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ELA-Literacy/RH/6-8/4/" TargetMode="External"/><Relationship Id="rId17" Type="http://schemas.openxmlformats.org/officeDocument/2006/relationships/hyperlink" Target="http://www.corestandards.org/ELA-Literacy/RH/6-8/9/" TargetMode="External"/><Relationship Id="rId2" Type="http://schemas.openxmlformats.org/officeDocument/2006/relationships/numbering" Target="numbering.xml"/><Relationship Id="rId16" Type="http://schemas.openxmlformats.org/officeDocument/2006/relationships/hyperlink" Target="http://www.corestandards.org/ELA-Literacy/RH/6-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H/6-8/3/" TargetMode="External"/><Relationship Id="rId5" Type="http://schemas.openxmlformats.org/officeDocument/2006/relationships/webSettings" Target="webSettings.xml"/><Relationship Id="rId15" Type="http://schemas.openxmlformats.org/officeDocument/2006/relationships/hyperlink" Target="http://www.corestandards.org/ELA-Literacy/RH/6-8/7/" TargetMode="External"/><Relationship Id="rId10" Type="http://schemas.openxmlformats.org/officeDocument/2006/relationships/hyperlink" Target="http://www.corestandards.org/ELA-Literacy/RH/6-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H/6-8/1/" TargetMode="External"/><Relationship Id="rId14" Type="http://schemas.openxmlformats.org/officeDocument/2006/relationships/hyperlink" Target="http://www.corestandards.org/ELA-Literacy/RH/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2A6A3-527B-40D8-904E-82605425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FHS-ROOM-201</dc:creator>
  <cp:lastModifiedBy>FHS-ROOM-201</cp:lastModifiedBy>
  <cp:revision>2</cp:revision>
  <cp:lastPrinted>2015-08-17T14:42:00Z</cp:lastPrinted>
  <dcterms:created xsi:type="dcterms:W3CDTF">2015-08-24T18:39:00Z</dcterms:created>
  <dcterms:modified xsi:type="dcterms:W3CDTF">2015-08-24T18:39:00Z</dcterms:modified>
</cp:coreProperties>
</file>